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90" w:rsidRDefault="001B0CAA" w:rsidP="008C3390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41400" cy="1041400"/>
            <wp:effectExtent l="19050" t="0" r="6350" b="0"/>
            <wp:wrapThrough wrapText="bothSides">
              <wp:wrapPolygon edited="0">
                <wp:start x="-395" y="0"/>
                <wp:lineTo x="-395" y="21337"/>
                <wp:lineTo x="21732" y="21337"/>
                <wp:lineTo x="21732" y="0"/>
                <wp:lineTo x="-395" y="0"/>
              </wp:wrapPolygon>
            </wp:wrapThrough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390">
        <w:rPr>
          <w:rFonts w:ascii="Arial" w:hAnsi="Arial" w:cs="Arial"/>
          <w:b/>
        </w:rPr>
        <w:t>YOONU ASKAN WI /Mouvement pour l’Autonomie Populaire</w:t>
      </w:r>
    </w:p>
    <w:p w:rsidR="008C3390" w:rsidRDefault="008C3390" w:rsidP="008C33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Permanence nationale : HLM Grand Yoff, villa n°218, Dakar</w:t>
      </w:r>
    </w:p>
    <w:p w:rsidR="008C3390" w:rsidRPr="00AF0846" w:rsidRDefault="008C3390" w:rsidP="008C339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6AA7">
        <w:rPr>
          <w:rFonts w:ascii="Arial" w:hAnsi="Arial" w:cs="Arial"/>
          <w:b/>
        </w:rPr>
        <w:t>Récépissé n°13740/MINT/DAGAT du 27 Janvier 2009</w:t>
      </w:r>
    </w:p>
    <w:p w:rsidR="008C3390" w:rsidRPr="00C6619A" w:rsidRDefault="008C3390" w:rsidP="008C3390">
      <w:pPr>
        <w:jc w:val="center"/>
        <w:rPr>
          <w:rFonts w:ascii="Arial" w:hAnsi="Arial" w:cs="Arial"/>
          <w:b/>
          <w:i/>
        </w:rPr>
      </w:pPr>
      <w:r w:rsidRPr="00671401">
        <w:rPr>
          <w:rFonts w:ascii="Arial" w:hAnsi="Arial" w:cs="Arial"/>
          <w:b/>
        </w:rPr>
        <w:t>TEL: 221 338274327 -</w:t>
      </w:r>
      <w:r w:rsidRPr="00671401">
        <w:rPr>
          <w:rFonts w:ascii="Arial" w:hAnsi="Arial" w:cs="Arial"/>
          <w:b/>
          <w:i/>
        </w:rPr>
        <w:t xml:space="preserve">   </w:t>
      </w:r>
      <w:r w:rsidRPr="00DA0081">
        <w:rPr>
          <w:rFonts w:ascii="Arial" w:hAnsi="Arial" w:cs="Arial"/>
          <w:b/>
          <w:i/>
        </w:rPr>
        <w:t xml:space="preserve">E-mail : </w:t>
      </w:r>
      <w:hyperlink r:id="rId9" w:history="1">
        <w:r w:rsidRPr="00526236">
          <w:rPr>
            <w:rStyle w:val="Lienhypertexte"/>
            <w:rFonts w:ascii="Arial" w:hAnsi="Arial" w:cs="Arial"/>
            <w:b/>
            <w:i/>
            <w:color w:val="auto"/>
          </w:rPr>
          <w:t>yaw</w:t>
        </w:r>
        <w:r w:rsidR="006635A6" w:rsidRPr="00526236">
          <w:rPr>
            <w:rStyle w:val="Lienhypertexte"/>
            <w:rFonts w:ascii="Arial" w:hAnsi="Arial" w:cs="Arial"/>
            <w:b/>
            <w:i/>
            <w:color w:val="auto"/>
          </w:rPr>
          <w:t>-d</w:t>
        </w:r>
        <w:r w:rsidRPr="00526236">
          <w:rPr>
            <w:rStyle w:val="Lienhypertexte"/>
            <w:rFonts w:ascii="Arial" w:hAnsi="Arial" w:cs="Arial"/>
            <w:b/>
            <w:i/>
            <w:color w:val="auto"/>
          </w:rPr>
          <w:t>en@yoonuaskanwi.org</w:t>
        </w:r>
      </w:hyperlink>
    </w:p>
    <w:p w:rsidR="008C3390" w:rsidRDefault="008C3390" w:rsidP="008C3390">
      <w:pPr>
        <w:pBdr>
          <w:bottom w:val="double" w:sz="6" w:space="1" w:color="auto"/>
        </w:pBdr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lang w:val="en-US"/>
        </w:rPr>
        <w:t xml:space="preserve">Site Web: </w:t>
      </w:r>
      <w:hyperlink r:id="rId10" w:history="1">
        <w:r w:rsidRPr="00526236">
          <w:rPr>
            <w:rStyle w:val="Lienhypertexte"/>
            <w:rFonts w:ascii="Arial" w:hAnsi="Arial" w:cs="Arial"/>
            <w:b/>
            <w:color w:val="auto"/>
            <w:lang w:val="en-US"/>
          </w:rPr>
          <w:t>www.yoonuaskanwi.org</w:t>
        </w:r>
      </w:hyperlink>
      <w:r w:rsidRPr="00526236">
        <w:rPr>
          <w:rFonts w:ascii="Arial" w:hAnsi="Arial" w:cs="Arial"/>
          <w:b/>
          <w:u w:val="single"/>
          <w:lang w:val="en-US"/>
        </w:rPr>
        <w:t xml:space="preserve"> ;</w:t>
      </w:r>
    </w:p>
    <w:p w:rsidR="00526236" w:rsidRPr="00526236" w:rsidRDefault="00526236" w:rsidP="008C3390">
      <w:pPr>
        <w:pBdr>
          <w:bottom w:val="double" w:sz="6" w:space="1" w:color="auto"/>
        </w:pBdr>
        <w:jc w:val="center"/>
        <w:rPr>
          <w:rFonts w:ascii="Arial" w:hAnsi="Arial" w:cs="Arial"/>
          <w:b/>
          <w:u w:val="single"/>
          <w:lang w:val="en-US"/>
        </w:rPr>
      </w:pPr>
    </w:p>
    <w:p w:rsidR="008C3390" w:rsidRDefault="008C3390" w:rsidP="008C3390">
      <w:pPr>
        <w:jc w:val="center"/>
        <w:rPr>
          <w:u w:val="single"/>
          <w:lang w:val="en-US"/>
        </w:rPr>
      </w:pPr>
    </w:p>
    <w:p w:rsidR="008C3390" w:rsidRPr="00671401" w:rsidRDefault="008C3390" w:rsidP="008C3390">
      <w:pPr>
        <w:rPr>
          <w:u w:val="single"/>
          <w:lang w:val="en-US"/>
        </w:rPr>
      </w:pPr>
    </w:p>
    <w:p w:rsidR="00316BC0" w:rsidRPr="008C3390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  <w:lang w:val="en-US"/>
        </w:rPr>
      </w:pPr>
    </w:p>
    <w:p w:rsidR="00187411" w:rsidRPr="008C3390" w:rsidRDefault="00187411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  <w:sz w:val="52"/>
          <w:szCs w:val="52"/>
          <w:lang w:val="en-US"/>
        </w:rPr>
      </w:pPr>
    </w:p>
    <w:p w:rsidR="00187411" w:rsidRPr="008C3390" w:rsidRDefault="00187411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  <w:sz w:val="52"/>
          <w:szCs w:val="52"/>
          <w:lang w:val="en-US"/>
        </w:rPr>
      </w:pPr>
    </w:p>
    <w:p w:rsidR="00316BC0" w:rsidRPr="00D24E11" w:rsidRDefault="00316BC0" w:rsidP="002D7FD9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 Black" w:hAnsi="Arial Black" w:cs="Arial"/>
          <w:b/>
          <w:bCs/>
          <w:sz w:val="96"/>
          <w:szCs w:val="96"/>
        </w:rPr>
      </w:pPr>
      <w:r w:rsidRPr="00D24E11">
        <w:rPr>
          <w:rFonts w:ascii="Arial Black" w:hAnsi="Arial Black" w:cs="Arial"/>
          <w:b/>
          <w:bCs/>
          <w:sz w:val="96"/>
          <w:szCs w:val="96"/>
        </w:rPr>
        <w:t>YOONU ASKAN WI</w:t>
      </w:r>
      <w:r w:rsidR="009E534B" w:rsidRPr="00D24E11">
        <w:rPr>
          <w:rFonts w:ascii="Arial Black" w:hAnsi="Arial Black" w:cs="Arial"/>
          <w:b/>
          <w:bCs/>
          <w:sz w:val="96"/>
          <w:szCs w:val="96"/>
        </w:rPr>
        <w:t xml:space="preserve"> /</w:t>
      </w:r>
    </w:p>
    <w:p w:rsidR="00316BC0" w:rsidRPr="00D24E11" w:rsidRDefault="00316BC0" w:rsidP="002D7FD9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D24E11">
        <w:rPr>
          <w:rFonts w:ascii="Arial Black" w:hAnsi="Arial Black" w:cs="Arial"/>
          <w:b/>
          <w:bCs/>
          <w:sz w:val="40"/>
          <w:szCs w:val="40"/>
        </w:rPr>
        <w:t>MOUVEMENT POUR L’AUTONOMIE POPULAIRE</w:t>
      </w:r>
    </w:p>
    <w:p w:rsidR="00316BC0" w:rsidRPr="00FD5B39" w:rsidRDefault="00316BC0" w:rsidP="002D7FD9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  <w:sz w:val="52"/>
          <w:szCs w:val="52"/>
        </w:rPr>
      </w:pPr>
    </w:p>
    <w:p w:rsidR="00316BC0" w:rsidRDefault="00316BC0" w:rsidP="002D7FD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bCs/>
          <w:sz w:val="52"/>
          <w:szCs w:val="52"/>
        </w:rPr>
      </w:pPr>
    </w:p>
    <w:p w:rsidR="00D24E11" w:rsidRPr="00FD5B39" w:rsidRDefault="00D24E11" w:rsidP="002D7FD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bCs/>
          <w:sz w:val="52"/>
          <w:szCs w:val="52"/>
        </w:rPr>
      </w:pPr>
    </w:p>
    <w:p w:rsidR="009E534B" w:rsidRPr="00FD5B39" w:rsidRDefault="009E534B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</w:rPr>
      </w:pPr>
    </w:p>
    <w:p w:rsidR="009E534B" w:rsidRPr="00FD5B39" w:rsidRDefault="009E534B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</w:rPr>
      </w:pPr>
    </w:p>
    <w:p w:rsidR="0013615F" w:rsidRPr="00FD5B39" w:rsidRDefault="00316BC0" w:rsidP="002D7FD9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lgerian" w:hAnsi="Algerian" w:cs="Arial"/>
          <w:b/>
          <w:bCs/>
          <w:sz w:val="144"/>
          <w:szCs w:val="144"/>
        </w:rPr>
      </w:pPr>
      <w:r w:rsidRPr="00FD5B39">
        <w:rPr>
          <w:rFonts w:ascii="Algerian" w:hAnsi="Algerian" w:cs="Arial"/>
          <w:b/>
          <w:bCs/>
          <w:sz w:val="144"/>
          <w:szCs w:val="144"/>
        </w:rPr>
        <w:t>STATUTS</w:t>
      </w:r>
    </w:p>
    <w:p w:rsidR="0013615F" w:rsidRPr="00FD5B39" w:rsidRDefault="0013615F" w:rsidP="002D7FD9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bCs/>
        </w:rPr>
      </w:pPr>
    </w:p>
    <w:p w:rsidR="0013615F" w:rsidRPr="00FD5B39" w:rsidRDefault="0013615F" w:rsidP="00316BC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13615F" w:rsidRPr="00FD5B39" w:rsidRDefault="0013615F" w:rsidP="00316BC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5C73CE" w:rsidRPr="00FD5B39" w:rsidRDefault="005C73CE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5C73CE" w:rsidRPr="00FD5B39" w:rsidRDefault="005C73CE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5C73CE" w:rsidRPr="00FD5B39" w:rsidRDefault="005C73CE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5C73CE" w:rsidRPr="00FD5B39" w:rsidRDefault="005C73CE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9E534B" w:rsidRPr="00FD5B39" w:rsidRDefault="009E534B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9E534B" w:rsidRPr="00FD5B39" w:rsidRDefault="009E534B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9E534B" w:rsidRPr="00FD5B39" w:rsidRDefault="009E534B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9E534B" w:rsidRPr="00FD5B39" w:rsidRDefault="009E534B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D962E0" w:rsidRPr="00FD5B39" w:rsidRDefault="00D962E0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D962E0" w:rsidRPr="00FD5B39" w:rsidRDefault="00D962E0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D962E0" w:rsidRPr="00FD5B39" w:rsidRDefault="00D962E0" w:rsidP="0082465A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</w:rPr>
      </w:pPr>
    </w:p>
    <w:p w:rsidR="005C73CE" w:rsidRDefault="005C73CE" w:rsidP="008C3390">
      <w:pPr>
        <w:widowControl w:val="0"/>
        <w:autoSpaceDE w:val="0"/>
        <w:autoSpaceDN w:val="0"/>
        <w:adjustRightInd w:val="0"/>
        <w:spacing w:line="273" w:lineRule="atLeast"/>
        <w:rPr>
          <w:rFonts w:ascii="Arial Black" w:hAnsi="Arial Black" w:cs="Arial"/>
          <w:b/>
          <w:bCs/>
        </w:rPr>
      </w:pPr>
    </w:p>
    <w:p w:rsidR="00D24E11" w:rsidRPr="00FD5B39" w:rsidRDefault="00D24E11" w:rsidP="008C3390">
      <w:pPr>
        <w:widowControl w:val="0"/>
        <w:autoSpaceDE w:val="0"/>
        <w:autoSpaceDN w:val="0"/>
        <w:adjustRightInd w:val="0"/>
        <w:spacing w:line="273" w:lineRule="atLeast"/>
        <w:rPr>
          <w:rFonts w:ascii="Arial Black" w:hAnsi="Arial Black" w:cs="Arial"/>
          <w:b/>
          <w:bCs/>
        </w:rPr>
      </w:pPr>
    </w:p>
    <w:p w:rsidR="007C2D89" w:rsidRDefault="007C2D89" w:rsidP="007C2D89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bCs/>
          <w:lang w:val="en-US"/>
        </w:rPr>
      </w:pPr>
    </w:p>
    <w:p w:rsidR="00316BC0" w:rsidRPr="00FD5B39" w:rsidRDefault="00316BC0" w:rsidP="00540808">
      <w:pPr>
        <w:widowControl w:val="0"/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  <w:lang w:val="en-US"/>
        </w:rPr>
      </w:pPr>
      <w:r w:rsidRPr="00CB16F2">
        <w:rPr>
          <w:rFonts w:ascii="Arial" w:hAnsi="Arial" w:cs="Arial"/>
          <w:b/>
          <w:bCs/>
          <w:shd w:val="clear" w:color="auto" w:fill="BFBFBF"/>
          <w:lang w:val="en-US"/>
        </w:rPr>
        <w:lastRenderedPageBreak/>
        <w:t>TITRE I : CREATION, DENOMINATION, SIEGE, DUREE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ind w:hanging="1444"/>
        <w:jc w:val="both"/>
        <w:rPr>
          <w:rFonts w:ascii="Arial" w:hAnsi="Arial" w:cs="Arial"/>
          <w:b/>
          <w:bCs/>
          <w:lang w:val="en-US"/>
        </w:rPr>
      </w:pPr>
    </w:p>
    <w:p w:rsidR="0082465A" w:rsidRPr="00FD5B39" w:rsidRDefault="00473994" w:rsidP="007C2D89">
      <w:pPr>
        <w:widowControl w:val="0"/>
        <w:autoSpaceDE w:val="0"/>
        <w:autoSpaceDN w:val="0"/>
        <w:adjustRightInd w:val="0"/>
        <w:ind w:left="851" w:hanging="2297"/>
        <w:jc w:val="both"/>
        <w:rPr>
          <w:rFonts w:ascii="Arial" w:hAnsi="Arial" w:cs="Arial"/>
          <w:b/>
          <w:bCs/>
        </w:rPr>
      </w:pPr>
      <w:r w:rsidRPr="00D24E11">
        <w:rPr>
          <w:rFonts w:ascii="Arial" w:hAnsi="Arial" w:cs="Arial"/>
          <w:b/>
          <w:bCs/>
          <w:lang w:val="en-US"/>
        </w:rPr>
        <w:t xml:space="preserve">                     </w:t>
      </w:r>
      <w:r w:rsidR="007C2D89" w:rsidRPr="00D24E11">
        <w:rPr>
          <w:rFonts w:ascii="Arial" w:hAnsi="Arial" w:cs="Arial"/>
          <w:b/>
          <w:bCs/>
          <w:lang w:val="en-US"/>
        </w:rPr>
        <w:t xml:space="preserve">     </w:t>
      </w:r>
      <w:r w:rsidR="00363F68" w:rsidRPr="00D24E11">
        <w:rPr>
          <w:rFonts w:ascii="Arial" w:hAnsi="Arial" w:cs="Arial"/>
          <w:b/>
          <w:bCs/>
          <w:lang w:val="en-US"/>
        </w:rPr>
        <w:t xml:space="preserve"> </w:t>
      </w:r>
      <w:r w:rsidR="00316BC0" w:rsidRPr="00FD5B39">
        <w:rPr>
          <w:rFonts w:ascii="Arial" w:hAnsi="Arial" w:cs="Arial"/>
          <w:b/>
          <w:bCs/>
        </w:rPr>
        <w:t xml:space="preserve">Article 1 : </w:t>
      </w:r>
    </w:p>
    <w:p w:rsidR="00C37135" w:rsidRPr="00FD5B39" w:rsidRDefault="002D7FD9" w:rsidP="003C048C">
      <w:pPr>
        <w:widowControl w:val="0"/>
        <w:autoSpaceDE w:val="0"/>
        <w:autoSpaceDN w:val="0"/>
        <w:adjustRightInd w:val="0"/>
        <w:ind w:left="426" w:hanging="1872"/>
        <w:jc w:val="both"/>
        <w:rPr>
          <w:rFonts w:ascii="Arial" w:hAnsi="Arial" w:cs="Arial"/>
          <w:b/>
        </w:rPr>
      </w:pPr>
      <w:r w:rsidRPr="00FD5B39">
        <w:rPr>
          <w:rFonts w:ascii="Arial" w:hAnsi="Arial" w:cs="Arial"/>
          <w:b/>
          <w:bCs/>
        </w:rPr>
        <w:t xml:space="preserve">                     </w:t>
      </w:r>
      <w:r w:rsidR="007C2D89">
        <w:rPr>
          <w:rFonts w:ascii="Arial" w:hAnsi="Arial" w:cs="Arial"/>
          <w:b/>
          <w:bCs/>
        </w:rPr>
        <w:t xml:space="preserve">      </w:t>
      </w:r>
      <w:r w:rsidRPr="00FD5B39">
        <w:rPr>
          <w:rFonts w:ascii="Arial" w:hAnsi="Arial" w:cs="Arial"/>
        </w:rPr>
        <w:t>Il est créé</w:t>
      </w:r>
      <w:r w:rsidR="00316BC0" w:rsidRPr="00FD5B39">
        <w:rPr>
          <w:rFonts w:ascii="Arial" w:hAnsi="Arial" w:cs="Arial"/>
        </w:rPr>
        <w:t xml:space="preserve"> au  Sénégal un</w:t>
      </w:r>
      <w:r w:rsidR="00316BC0" w:rsidRPr="00FD5B39">
        <w:rPr>
          <w:rFonts w:ascii="Arial" w:hAnsi="Arial" w:cs="Arial"/>
          <w:b/>
        </w:rPr>
        <w:t xml:space="preserve"> </w:t>
      </w:r>
      <w:r w:rsidR="00316BC0" w:rsidRPr="00FD5B39">
        <w:rPr>
          <w:rFonts w:ascii="Arial" w:hAnsi="Arial" w:cs="Arial"/>
        </w:rPr>
        <w:t xml:space="preserve">parti  politique  dénommé </w:t>
      </w:r>
      <w:r w:rsidR="00316BC0" w:rsidRPr="00FD5B39">
        <w:rPr>
          <w:rFonts w:ascii="Arial" w:hAnsi="Arial" w:cs="Arial"/>
          <w:b/>
        </w:rPr>
        <w:t>Yoonu Askan Wi</w:t>
      </w:r>
      <w:r w:rsidR="00316BC0" w:rsidRPr="00FD5B39">
        <w:rPr>
          <w:rFonts w:ascii="Arial" w:hAnsi="Arial" w:cs="Arial"/>
        </w:rPr>
        <w:t xml:space="preserve"> / </w:t>
      </w:r>
      <w:r w:rsidR="00316BC0" w:rsidRPr="00FD5B39">
        <w:rPr>
          <w:rFonts w:ascii="Arial" w:hAnsi="Arial" w:cs="Arial"/>
          <w:b/>
        </w:rPr>
        <w:t xml:space="preserve">Mouvement pour </w:t>
      </w:r>
      <w:r w:rsidR="007C2D89">
        <w:rPr>
          <w:rFonts w:ascii="Arial" w:hAnsi="Arial" w:cs="Arial"/>
          <w:b/>
        </w:rPr>
        <w:t xml:space="preserve">     </w:t>
      </w:r>
      <w:r w:rsidR="00316BC0" w:rsidRPr="00FD5B39">
        <w:rPr>
          <w:rFonts w:ascii="Arial" w:hAnsi="Arial" w:cs="Arial"/>
          <w:b/>
        </w:rPr>
        <w:t>l’Autonomie Populair</w:t>
      </w:r>
      <w:r w:rsidR="00316BC0" w:rsidRPr="00FD5B39">
        <w:rPr>
          <w:rFonts w:ascii="Arial" w:hAnsi="Arial" w:cs="Arial"/>
        </w:rPr>
        <w:t xml:space="preserve">e, en abrégé </w:t>
      </w:r>
      <w:r w:rsidR="00D54333" w:rsidRPr="00FD5B39">
        <w:rPr>
          <w:rFonts w:ascii="Arial" w:hAnsi="Arial" w:cs="Arial"/>
          <w:b/>
        </w:rPr>
        <w:t>Yoonu Askan Wi</w:t>
      </w:r>
      <w:r w:rsidR="00C37135" w:rsidRPr="00FD5B39">
        <w:rPr>
          <w:rFonts w:ascii="Arial" w:hAnsi="Arial" w:cs="Arial"/>
          <w:b/>
        </w:rPr>
        <w:t>.</w:t>
      </w:r>
    </w:p>
    <w:p w:rsidR="00316BC0" w:rsidRPr="00FD5B39" w:rsidRDefault="00C37135" w:rsidP="00473994">
      <w:pPr>
        <w:widowControl w:val="0"/>
        <w:autoSpaceDE w:val="0"/>
        <w:autoSpaceDN w:val="0"/>
        <w:adjustRightInd w:val="0"/>
        <w:ind w:hanging="144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 xml:space="preserve">                    </w:t>
      </w:r>
      <w:r w:rsidR="007C2D89">
        <w:rPr>
          <w:rFonts w:ascii="Arial" w:hAnsi="Arial" w:cs="Arial"/>
          <w:b/>
        </w:rPr>
        <w:t xml:space="preserve">       </w:t>
      </w:r>
      <w:r w:rsidRPr="00FD5B39">
        <w:rPr>
          <w:rFonts w:ascii="Arial" w:hAnsi="Arial" w:cs="Arial"/>
        </w:rPr>
        <w:t>Son</w:t>
      </w:r>
      <w:r w:rsidRPr="00FD5B39">
        <w:rPr>
          <w:rFonts w:ascii="Arial" w:hAnsi="Arial" w:cs="Arial"/>
          <w:b/>
        </w:rPr>
        <w:t xml:space="preserve"> </w:t>
      </w:r>
      <w:r w:rsidR="00D54333" w:rsidRPr="00FD5B39">
        <w:rPr>
          <w:rFonts w:ascii="Arial" w:hAnsi="Arial" w:cs="Arial"/>
        </w:rPr>
        <w:t xml:space="preserve">sigle </w:t>
      </w:r>
      <w:r w:rsidRPr="00FD5B39">
        <w:rPr>
          <w:rFonts w:ascii="Arial" w:hAnsi="Arial" w:cs="Arial"/>
        </w:rPr>
        <w:t xml:space="preserve">est </w:t>
      </w:r>
      <w:r w:rsidR="00316BC0" w:rsidRPr="00FD5B39">
        <w:rPr>
          <w:rFonts w:ascii="Arial" w:hAnsi="Arial" w:cs="Arial"/>
          <w:b/>
        </w:rPr>
        <w:t>YAW</w:t>
      </w:r>
      <w:r w:rsidR="00316BC0" w:rsidRPr="00FD5B39">
        <w:rPr>
          <w:rFonts w:ascii="Arial" w:hAnsi="Arial" w:cs="Arial"/>
        </w:rPr>
        <w:t xml:space="preserve">. </w:t>
      </w:r>
    </w:p>
    <w:p w:rsidR="0013615F" w:rsidRPr="00FD5B39" w:rsidRDefault="003C048C" w:rsidP="003C048C">
      <w:pPr>
        <w:widowControl w:val="0"/>
        <w:autoSpaceDE w:val="0"/>
        <w:autoSpaceDN w:val="0"/>
        <w:adjustRightInd w:val="0"/>
        <w:spacing w:line="273" w:lineRule="atLeast"/>
        <w:ind w:left="426"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C2D89">
        <w:rPr>
          <w:rFonts w:ascii="Arial" w:hAnsi="Arial" w:cs="Arial"/>
        </w:rPr>
        <w:t xml:space="preserve"> </w:t>
      </w:r>
      <w:r w:rsidR="002D7FD9" w:rsidRPr="00FD5B39">
        <w:rPr>
          <w:rFonts w:ascii="Arial" w:hAnsi="Arial" w:cs="Arial"/>
        </w:rPr>
        <w:t>I</w:t>
      </w:r>
      <w:r w:rsidR="00316BC0" w:rsidRPr="00FD5B39">
        <w:rPr>
          <w:rFonts w:ascii="Arial" w:hAnsi="Arial" w:cs="Arial"/>
        </w:rPr>
        <w:t xml:space="preserve">l est ouvert à toute organisation, tout patriote ou démocrate poursuivant les mêmes buts et </w:t>
      </w:r>
      <w:r w:rsidR="007C2D89">
        <w:rPr>
          <w:rFonts w:ascii="Arial" w:hAnsi="Arial" w:cs="Arial"/>
        </w:rPr>
        <w:t xml:space="preserve">   </w:t>
      </w:r>
      <w:r w:rsidR="00316BC0" w:rsidRPr="00FD5B39">
        <w:rPr>
          <w:rFonts w:ascii="Arial" w:hAnsi="Arial" w:cs="Arial"/>
        </w:rPr>
        <w:t xml:space="preserve">partageant les mêmes </w:t>
      </w:r>
      <w:r w:rsidR="00614748" w:rsidRPr="00FD5B39">
        <w:rPr>
          <w:rFonts w:ascii="Arial" w:hAnsi="Arial" w:cs="Arial"/>
        </w:rPr>
        <w:t xml:space="preserve">valeurs et </w:t>
      </w:r>
      <w:r w:rsidR="00316BC0" w:rsidRPr="00FD5B39">
        <w:rPr>
          <w:rFonts w:ascii="Arial" w:hAnsi="Arial" w:cs="Arial"/>
        </w:rPr>
        <w:t>principes.</w:t>
      </w:r>
    </w:p>
    <w:p w:rsidR="00B236A1" w:rsidRPr="00FD5B39" w:rsidRDefault="00B236A1" w:rsidP="0013615F">
      <w:pPr>
        <w:widowControl w:val="0"/>
        <w:autoSpaceDE w:val="0"/>
        <w:autoSpaceDN w:val="0"/>
        <w:adjustRightInd w:val="0"/>
        <w:spacing w:line="273" w:lineRule="atLeast"/>
        <w:ind w:hanging="1444"/>
        <w:jc w:val="both"/>
        <w:rPr>
          <w:rFonts w:ascii="Arial" w:hAnsi="Arial" w:cs="Arial"/>
        </w:rPr>
      </w:pPr>
    </w:p>
    <w:p w:rsidR="0013615F" w:rsidRPr="00FD5B39" w:rsidRDefault="00473994" w:rsidP="0013615F">
      <w:pPr>
        <w:widowControl w:val="0"/>
        <w:autoSpaceDE w:val="0"/>
        <w:autoSpaceDN w:val="0"/>
        <w:adjustRightInd w:val="0"/>
        <w:spacing w:line="273" w:lineRule="atLeast"/>
        <w:ind w:hanging="1444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                   </w:t>
      </w:r>
      <w:r w:rsidR="007C2D89">
        <w:rPr>
          <w:rFonts w:ascii="Arial" w:hAnsi="Arial" w:cs="Arial"/>
          <w:b/>
          <w:bCs/>
        </w:rPr>
        <w:t xml:space="preserve">       </w:t>
      </w:r>
      <w:r w:rsidR="00363F68">
        <w:rPr>
          <w:rFonts w:ascii="Arial" w:hAnsi="Arial" w:cs="Arial"/>
          <w:b/>
          <w:bCs/>
        </w:rPr>
        <w:t xml:space="preserve"> </w:t>
      </w:r>
      <w:r w:rsidR="00316BC0" w:rsidRPr="00FD5B39">
        <w:rPr>
          <w:rFonts w:ascii="Arial" w:hAnsi="Arial" w:cs="Arial"/>
          <w:b/>
          <w:bCs/>
        </w:rPr>
        <w:t>Article 2</w:t>
      </w:r>
      <w:r w:rsidR="00316BC0" w:rsidRPr="00FD5B39">
        <w:rPr>
          <w:rFonts w:ascii="Arial" w:hAnsi="Arial" w:cs="Arial"/>
        </w:rPr>
        <w:t xml:space="preserve"> : </w:t>
      </w:r>
    </w:p>
    <w:p w:rsidR="0013615F" w:rsidRPr="00FD5B39" w:rsidRDefault="00187411" w:rsidP="003C048C">
      <w:pPr>
        <w:widowControl w:val="0"/>
        <w:autoSpaceDE w:val="0"/>
        <w:autoSpaceDN w:val="0"/>
        <w:adjustRightInd w:val="0"/>
        <w:spacing w:line="273" w:lineRule="atLeast"/>
        <w:ind w:left="426" w:hanging="187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                  </w:t>
      </w:r>
      <w:r w:rsidR="00316BC0" w:rsidRPr="00FD5B39">
        <w:rPr>
          <w:rFonts w:ascii="Arial" w:hAnsi="Arial" w:cs="Arial"/>
        </w:rPr>
        <w:t xml:space="preserve"> </w:t>
      </w:r>
      <w:r w:rsidR="007C2D89">
        <w:rPr>
          <w:rFonts w:ascii="Arial" w:hAnsi="Arial" w:cs="Arial"/>
        </w:rPr>
        <w:t xml:space="preserve">      </w:t>
      </w:r>
      <w:r w:rsidR="00363F68">
        <w:rPr>
          <w:rFonts w:ascii="Arial" w:hAnsi="Arial" w:cs="Arial"/>
        </w:rPr>
        <w:t xml:space="preserve"> </w:t>
      </w:r>
      <w:r w:rsidR="00316BC0" w:rsidRPr="00FD5B39">
        <w:rPr>
          <w:rFonts w:ascii="Arial" w:hAnsi="Arial" w:cs="Arial"/>
        </w:rPr>
        <w:t>Le siège national de Yoonu Askan Wi/Mouvement pour l’</w:t>
      </w:r>
      <w:r w:rsidR="00614748" w:rsidRPr="00FD5B39">
        <w:rPr>
          <w:rFonts w:ascii="Arial" w:hAnsi="Arial" w:cs="Arial"/>
        </w:rPr>
        <w:t>A</w:t>
      </w:r>
      <w:r w:rsidR="00316BC0" w:rsidRPr="00FD5B39">
        <w:rPr>
          <w:rFonts w:ascii="Arial" w:hAnsi="Arial" w:cs="Arial"/>
        </w:rPr>
        <w:t xml:space="preserve">utonomie </w:t>
      </w:r>
      <w:r w:rsidR="00614748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 xml:space="preserve">opulaire est fixé à Dakar, à la </w:t>
      </w:r>
      <w:r w:rsidR="0013615F" w:rsidRPr="00FD5B39">
        <w:rPr>
          <w:rFonts w:ascii="Arial" w:hAnsi="Arial" w:cs="Arial"/>
        </w:rPr>
        <w:t>villa n°218 HLM Grand Yoff.</w:t>
      </w:r>
    </w:p>
    <w:p w:rsidR="0013615F" w:rsidRPr="00FD5B39" w:rsidRDefault="00187411" w:rsidP="003C048C">
      <w:pPr>
        <w:widowControl w:val="0"/>
        <w:autoSpaceDE w:val="0"/>
        <w:autoSpaceDN w:val="0"/>
        <w:adjustRightInd w:val="0"/>
        <w:spacing w:line="273" w:lineRule="atLeast"/>
        <w:ind w:left="426" w:hanging="187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                    </w:t>
      </w:r>
      <w:r w:rsidR="003C048C">
        <w:rPr>
          <w:rFonts w:ascii="Arial" w:hAnsi="Arial" w:cs="Arial"/>
        </w:rPr>
        <w:t xml:space="preserve">     </w:t>
      </w:r>
      <w:r w:rsidR="00363F68">
        <w:rPr>
          <w:rFonts w:ascii="Arial" w:hAnsi="Arial" w:cs="Arial"/>
        </w:rPr>
        <w:t xml:space="preserve"> </w:t>
      </w:r>
      <w:r w:rsidR="00614748" w:rsidRPr="00FD5B39">
        <w:rPr>
          <w:rFonts w:ascii="Arial" w:hAnsi="Arial" w:cs="Arial"/>
        </w:rPr>
        <w:t>Il peut être transféré</w:t>
      </w:r>
      <w:r w:rsidR="00316BC0" w:rsidRPr="00FD5B39">
        <w:rPr>
          <w:rFonts w:ascii="Arial" w:hAnsi="Arial" w:cs="Arial"/>
        </w:rPr>
        <w:t xml:space="preserve"> </w:t>
      </w:r>
      <w:r w:rsidR="00614748" w:rsidRPr="00FD5B39">
        <w:rPr>
          <w:rFonts w:ascii="Arial" w:hAnsi="Arial" w:cs="Arial"/>
        </w:rPr>
        <w:t>à</w:t>
      </w:r>
      <w:r w:rsidR="00316BC0" w:rsidRPr="00FD5B39">
        <w:rPr>
          <w:rFonts w:ascii="Arial" w:hAnsi="Arial" w:cs="Arial"/>
        </w:rPr>
        <w:t xml:space="preserve"> tout autre lieu du territoire national sur décision du Conseil Général ou du Congrès.</w:t>
      </w:r>
    </w:p>
    <w:p w:rsidR="00B236A1" w:rsidRPr="00FD5B39" w:rsidRDefault="00B236A1" w:rsidP="0013615F">
      <w:pPr>
        <w:widowControl w:val="0"/>
        <w:autoSpaceDE w:val="0"/>
        <w:autoSpaceDN w:val="0"/>
        <w:adjustRightInd w:val="0"/>
        <w:spacing w:line="273" w:lineRule="atLeast"/>
        <w:ind w:hanging="1444"/>
        <w:jc w:val="both"/>
        <w:rPr>
          <w:rFonts w:ascii="Arial" w:hAnsi="Arial" w:cs="Arial"/>
        </w:rPr>
      </w:pPr>
    </w:p>
    <w:p w:rsidR="0082465A" w:rsidRPr="00FD5B39" w:rsidRDefault="003C048C" w:rsidP="003C048C">
      <w:pPr>
        <w:widowControl w:val="0"/>
        <w:autoSpaceDE w:val="0"/>
        <w:autoSpaceDN w:val="0"/>
        <w:adjustRightInd w:val="0"/>
        <w:spacing w:line="273" w:lineRule="atLeast"/>
        <w:ind w:left="284" w:hanging="100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  <w:r w:rsidR="00363F68">
        <w:rPr>
          <w:rFonts w:ascii="Arial" w:hAnsi="Arial" w:cs="Arial"/>
          <w:b/>
          <w:bCs/>
        </w:rPr>
        <w:t xml:space="preserve">  </w:t>
      </w:r>
      <w:r w:rsidR="00316BC0" w:rsidRPr="00FD5B39">
        <w:rPr>
          <w:rFonts w:ascii="Arial" w:hAnsi="Arial" w:cs="Arial"/>
          <w:b/>
          <w:bCs/>
        </w:rPr>
        <w:t>Article 3</w:t>
      </w:r>
      <w:r w:rsidR="00316BC0" w:rsidRPr="00FD5B39">
        <w:rPr>
          <w:rFonts w:ascii="Arial" w:hAnsi="Arial" w:cs="Arial"/>
        </w:rPr>
        <w:t xml:space="preserve"> : </w:t>
      </w:r>
    </w:p>
    <w:p w:rsidR="00C37135" w:rsidRPr="00FD5B39" w:rsidRDefault="003C048C" w:rsidP="003C048C">
      <w:pPr>
        <w:widowControl w:val="0"/>
        <w:autoSpaceDE w:val="0"/>
        <w:autoSpaceDN w:val="0"/>
        <w:adjustRightInd w:val="0"/>
        <w:spacing w:line="273" w:lineRule="atLeast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3F68">
        <w:rPr>
          <w:rFonts w:ascii="Arial" w:hAnsi="Arial" w:cs="Arial"/>
        </w:rPr>
        <w:t xml:space="preserve"> </w:t>
      </w:r>
      <w:r w:rsidR="00473994" w:rsidRPr="00FD5B39">
        <w:rPr>
          <w:rFonts w:ascii="Arial" w:hAnsi="Arial" w:cs="Arial"/>
        </w:rPr>
        <w:t>L</w:t>
      </w:r>
      <w:r w:rsidR="00316BC0" w:rsidRPr="00FD5B39">
        <w:rPr>
          <w:rFonts w:ascii="Arial" w:hAnsi="Arial" w:cs="Arial"/>
        </w:rPr>
        <w:t xml:space="preserve">a durée de Yoonu Askan Wi est illimitée. </w:t>
      </w: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Toutefois,</w:t>
      </w:r>
      <w:r w:rsidR="00614748" w:rsidRPr="00FD5B39">
        <w:rPr>
          <w:rFonts w:ascii="Arial" w:hAnsi="Arial" w:cs="Arial"/>
        </w:rPr>
        <w:t xml:space="preserve"> dès que les conditions s</w:t>
      </w:r>
      <w:r w:rsidR="00C37135" w:rsidRPr="00FD5B39">
        <w:rPr>
          <w:rFonts w:ascii="Arial" w:hAnsi="Arial" w:cs="Arial"/>
        </w:rPr>
        <w:t>er</w:t>
      </w:r>
      <w:r w:rsidR="00614748" w:rsidRPr="00FD5B39">
        <w:rPr>
          <w:rFonts w:ascii="Arial" w:hAnsi="Arial" w:cs="Arial"/>
        </w:rPr>
        <w:t>ont réunies,</w:t>
      </w:r>
      <w:r w:rsidRPr="00FD5B39">
        <w:rPr>
          <w:rFonts w:ascii="Arial" w:hAnsi="Arial" w:cs="Arial"/>
        </w:rPr>
        <w:t xml:space="preserve"> le </w:t>
      </w:r>
      <w:r w:rsidR="00614748" w:rsidRPr="00FD5B39">
        <w:rPr>
          <w:rFonts w:ascii="Arial" w:hAnsi="Arial" w:cs="Arial"/>
        </w:rPr>
        <w:t>M</w:t>
      </w:r>
      <w:r w:rsidRPr="00FD5B39">
        <w:rPr>
          <w:rFonts w:ascii="Arial" w:hAnsi="Arial" w:cs="Arial"/>
        </w:rPr>
        <w:t xml:space="preserve">ouvement s’engage à se dissoudre dans </w:t>
      </w:r>
      <w:r w:rsidR="003C048C">
        <w:rPr>
          <w:rFonts w:ascii="Arial" w:hAnsi="Arial" w:cs="Arial"/>
        </w:rPr>
        <w:t xml:space="preserve">   </w:t>
      </w:r>
      <w:r w:rsidR="00363F68">
        <w:rPr>
          <w:rFonts w:ascii="Arial" w:hAnsi="Arial" w:cs="Arial"/>
        </w:rPr>
        <w:t xml:space="preserve">  </w:t>
      </w:r>
      <w:r w:rsidRPr="00FD5B39">
        <w:rPr>
          <w:rFonts w:ascii="Arial" w:hAnsi="Arial" w:cs="Arial"/>
        </w:rPr>
        <w:t>un grand parti unitaire de ga</w:t>
      </w:r>
      <w:r w:rsidR="0013615F" w:rsidRPr="00FD5B39">
        <w:rPr>
          <w:rFonts w:ascii="Arial" w:hAnsi="Arial" w:cs="Arial"/>
        </w:rPr>
        <w:t xml:space="preserve">uche poursuivant </w:t>
      </w:r>
      <w:r w:rsidR="00614748" w:rsidRPr="00FD5B39">
        <w:rPr>
          <w:rFonts w:ascii="Arial" w:hAnsi="Arial" w:cs="Arial"/>
        </w:rPr>
        <w:t>les mêmes buts</w:t>
      </w:r>
      <w:r w:rsidR="0013615F" w:rsidRPr="00FD5B39">
        <w:rPr>
          <w:rFonts w:ascii="Arial" w:hAnsi="Arial" w:cs="Arial"/>
        </w:rPr>
        <w:t xml:space="preserve">. </w:t>
      </w:r>
    </w:p>
    <w:p w:rsidR="0013615F" w:rsidRPr="00FD5B39" w:rsidRDefault="0013615F" w:rsidP="009E534B">
      <w:pPr>
        <w:widowControl w:val="0"/>
        <w:autoSpaceDE w:val="0"/>
        <w:autoSpaceDN w:val="0"/>
        <w:adjustRightInd w:val="0"/>
        <w:spacing w:line="273" w:lineRule="atLeast"/>
        <w:ind w:hanging="1444"/>
        <w:jc w:val="center"/>
        <w:rPr>
          <w:rFonts w:ascii="Arial" w:hAnsi="Arial" w:cs="Arial"/>
        </w:rPr>
      </w:pPr>
    </w:p>
    <w:p w:rsidR="00D52C15" w:rsidRPr="00FD5B39" w:rsidRDefault="00D52C15" w:rsidP="009E534B">
      <w:pPr>
        <w:widowControl w:val="0"/>
        <w:autoSpaceDE w:val="0"/>
        <w:autoSpaceDN w:val="0"/>
        <w:adjustRightInd w:val="0"/>
        <w:spacing w:line="273" w:lineRule="atLeast"/>
        <w:ind w:hanging="1444"/>
        <w:jc w:val="center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II : SYMBOLES ET PUBLICATIONS</w:t>
      </w:r>
    </w:p>
    <w:p w:rsidR="00316BC0" w:rsidRPr="00FD5B39" w:rsidRDefault="00316BC0" w:rsidP="009E534B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</w:rPr>
      </w:pPr>
    </w:p>
    <w:p w:rsidR="0082465A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t>Article 4: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couleur dominante de Y</w:t>
      </w:r>
      <w:r w:rsidR="00614748" w:rsidRPr="00FD5B39">
        <w:rPr>
          <w:rFonts w:ascii="Arial" w:hAnsi="Arial" w:cs="Arial"/>
        </w:rPr>
        <w:t xml:space="preserve">oonu </w:t>
      </w:r>
      <w:r w:rsidRPr="00FD5B39">
        <w:rPr>
          <w:rFonts w:ascii="Arial" w:hAnsi="Arial" w:cs="Arial"/>
        </w:rPr>
        <w:t>A</w:t>
      </w:r>
      <w:r w:rsidR="00614748" w:rsidRPr="00FD5B39">
        <w:rPr>
          <w:rFonts w:ascii="Arial" w:hAnsi="Arial" w:cs="Arial"/>
        </w:rPr>
        <w:t xml:space="preserve">skan </w:t>
      </w:r>
      <w:r w:rsidRPr="00FD5B39">
        <w:rPr>
          <w:rFonts w:ascii="Arial" w:hAnsi="Arial" w:cs="Arial"/>
        </w:rPr>
        <w:t>W</w:t>
      </w:r>
      <w:r w:rsidR="00614748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 xml:space="preserve"> est l’ocre.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82465A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5</w:t>
      </w:r>
      <w:r w:rsidRPr="00FD5B39">
        <w:rPr>
          <w:rFonts w:ascii="Arial" w:hAnsi="Arial" w:cs="Arial"/>
        </w:rPr>
        <w:t xml:space="preserve"> 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L’emblème de Yoonu Askan Wi est constitué d’un canari en argile de couleur ocre, à deux ouvertures, avec des motifs en noir et blanc sur tout son diamètre. Le canari est lui-même entouré de deu</w:t>
      </w:r>
      <w:r w:rsidR="00D54333" w:rsidRPr="00FD5B39">
        <w:rPr>
          <w:rFonts w:ascii="Arial" w:hAnsi="Arial" w:cs="Arial"/>
        </w:rPr>
        <w:t>x gerbes vertes représentant un jujubier</w:t>
      </w:r>
      <w:r w:rsidRPr="00FD5B39">
        <w:rPr>
          <w:rFonts w:ascii="Arial" w:hAnsi="Arial" w:cs="Arial"/>
        </w:rPr>
        <w:t xml:space="preserve"> et se croisant à la base. Son côté droit reflète la lumière du soleil levant.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82465A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6</w:t>
      </w:r>
      <w:r w:rsidRPr="00FD5B39">
        <w:rPr>
          <w:rFonts w:ascii="Arial" w:hAnsi="Arial" w:cs="Arial"/>
        </w:rPr>
        <w:t xml:space="preserve"> : </w:t>
      </w:r>
    </w:p>
    <w:p w:rsidR="00316BC0" w:rsidRPr="00FD5B39" w:rsidRDefault="00D54333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</w:t>
      </w:r>
      <w:r w:rsidR="00316BC0" w:rsidRPr="00FD5B39">
        <w:rPr>
          <w:rFonts w:ascii="Arial" w:hAnsi="Arial" w:cs="Arial"/>
        </w:rPr>
        <w:t>a devise</w:t>
      </w:r>
      <w:r w:rsidRPr="00FD5B39">
        <w:rPr>
          <w:rFonts w:ascii="Arial" w:hAnsi="Arial" w:cs="Arial"/>
        </w:rPr>
        <w:t xml:space="preserve"> de</w:t>
      </w:r>
      <w:r w:rsidR="00316BC0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Yoonu Askan Wi </w:t>
      </w:r>
      <w:r w:rsidR="00316BC0" w:rsidRPr="00FD5B39">
        <w:rPr>
          <w:rFonts w:ascii="Arial" w:hAnsi="Arial" w:cs="Arial"/>
        </w:rPr>
        <w:t xml:space="preserve">est </w:t>
      </w:r>
      <w:r w:rsidRPr="00FD5B39">
        <w:rPr>
          <w:rFonts w:ascii="Arial" w:hAnsi="Arial" w:cs="Arial"/>
        </w:rPr>
        <w:t>D</w:t>
      </w:r>
      <w:r w:rsidR="00316BC0" w:rsidRPr="00FD5B39">
        <w:rPr>
          <w:rFonts w:ascii="Arial" w:hAnsi="Arial" w:cs="Arial"/>
        </w:rPr>
        <w:t xml:space="preserve">ëggu, </w:t>
      </w:r>
      <w:r w:rsidRPr="00FD5B39">
        <w:rPr>
          <w:rFonts w:ascii="Arial" w:hAnsi="Arial" w:cs="Arial"/>
        </w:rPr>
        <w:t>Gore</w:t>
      </w:r>
      <w:r w:rsidR="00316BC0" w:rsidRPr="00FD5B39">
        <w:rPr>
          <w:rFonts w:ascii="Arial" w:hAnsi="Arial" w:cs="Arial"/>
        </w:rPr>
        <w:t xml:space="preserve">, </w:t>
      </w:r>
      <w:r w:rsidRPr="00FD5B39">
        <w:rPr>
          <w:rFonts w:ascii="Arial" w:hAnsi="Arial" w:cs="Arial"/>
        </w:rPr>
        <w:t>Jà</w:t>
      </w:r>
      <w:r w:rsidR="00316BC0" w:rsidRPr="00FD5B39">
        <w:rPr>
          <w:rFonts w:ascii="Arial" w:hAnsi="Arial" w:cs="Arial"/>
        </w:rPr>
        <w:t>ppoo</w:t>
      </w:r>
      <w:r w:rsidRPr="00FD5B39">
        <w:rPr>
          <w:rFonts w:ascii="Arial" w:hAnsi="Arial" w:cs="Arial"/>
        </w:rPr>
        <w:t xml:space="preserve"> / Vérité, Dignité, Solidarité.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59" w:lineRule="atLeast"/>
        <w:ind w:left="1260" w:hanging="834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7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59" w:lineRule="atLeast"/>
        <w:ind w:left="1260" w:hanging="834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moyens d'information du Mouvement sont ses</w:t>
      </w:r>
      <w:r w:rsidR="00B236A1" w:rsidRPr="00FD5B39">
        <w:rPr>
          <w:rFonts w:ascii="Arial" w:hAnsi="Arial" w:cs="Arial"/>
        </w:rPr>
        <w:t xml:space="preserve"> </w:t>
      </w:r>
      <w:r w:rsidR="004A423E" w:rsidRPr="00FD5B39">
        <w:rPr>
          <w:rFonts w:ascii="Arial" w:hAnsi="Arial" w:cs="Arial"/>
        </w:rPr>
        <w:t>publications et son site Web :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316BC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KADDU ASKAN WI est l’Organe central du Mouvement. </w:t>
      </w:r>
    </w:p>
    <w:p w:rsidR="00316BC0" w:rsidRPr="00FD5B39" w:rsidRDefault="00316BC0" w:rsidP="00316BC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 Bulletin interne s’appelle JOKKO</w:t>
      </w:r>
      <w:r w:rsidR="004A423E" w:rsidRPr="00FD5B39">
        <w:rPr>
          <w:rFonts w:ascii="Arial" w:hAnsi="Arial" w:cs="Arial"/>
        </w:rPr>
        <w:t>O</w:t>
      </w:r>
      <w:r w:rsidRPr="00FD5B39">
        <w:rPr>
          <w:rFonts w:ascii="Arial" w:hAnsi="Arial" w:cs="Arial"/>
        </w:rPr>
        <w:t xml:space="preserve">. 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59" w:lineRule="atLeast"/>
        <w:ind w:left="1185"/>
        <w:jc w:val="both"/>
        <w:rPr>
          <w:rFonts w:ascii="Arial" w:hAnsi="Arial" w:cs="Arial"/>
        </w:rPr>
      </w:pPr>
    </w:p>
    <w:p w:rsidR="00D52C15" w:rsidRPr="00FD5B39" w:rsidRDefault="00D52C15" w:rsidP="00316BC0">
      <w:pPr>
        <w:widowControl w:val="0"/>
        <w:autoSpaceDE w:val="0"/>
        <w:autoSpaceDN w:val="0"/>
        <w:adjustRightInd w:val="0"/>
        <w:spacing w:line="259" w:lineRule="atLeast"/>
        <w:ind w:left="1185"/>
        <w:jc w:val="both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451" w:lineRule="atLeast"/>
        <w:ind w:firstLine="426"/>
        <w:rPr>
          <w:rFonts w:ascii="Arial" w:hAnsi="Arial" w:cs="Arial"/>
          <w:b/>
          <w:bCs/>
          <w:u w:val="single"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III : OBJECTIFS ET PRINCIPES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8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Yoonu Askan Wi est un mouvement politique progressiste, anti</w:t>
      </w:r>
      <w:r w:rsidR="004A423E" w:rsidRPr="00FD5B39">
        <w:rPr>
          <w:rFonts w:ascii="Arial" w:hAnsi="Arial" w:cs="Arial"/>
        </w:rPr>
        <w:t>-</w:t>
      </w:r>
      <w:r w:rsidRPr="00FD5B39">
        <w:rPr>
          <w:rFonts w:ascii="Arial" w:hAnsi="Arial" w:cs="Arial"/>
        </w:rPr>
        <w:t>impérialiste, anticapitaliste</w:t>
      </w:r>
      <w:r w:rsidR="004A423E" w:rsidRPr="00FD5B39">
        <w:rPr>
          <w:rFonts w:ascii="Arial" w:hAnsi="Arial" w:cs="Arial"/>
        </w:rPr>
        <w:t xml:space="preserve"> et antilibéral,</w:t>
      </w:r>
      <w:r w:rsidRPr="00FD5B39">
        <w:rPr>
          <w:rFonts w:ascii="Arial" w:hAnsi="Arial" w:cs="Arial"/>
        </w:rPr>
        <w:t xml:space="preserve"> qui se fixe pour objectifs :</w:t>
      </w:r>
    </w:p>
    <w:p w:rsidR="00316BC0" w:rsidRPr="00FD5B39" w:rsidRDefault="00316BC0" w:rsidP="00316B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construction d’une grande organisation unitaire de Gauche pour l’autonomie des masses et l’alternative populaire ;</w:t>
      </w:r>
    </w:p>
    <w:p w:rsidR="00316BC0" w:rsidRPr="00FD5B39" w:rsidRDefault="00316BC0" w:rsidP="00316B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conquête du pouvoir politique au Sénégal et son exercice au service du peuple, des populations les plus défavorisées en particulier ;</w:t>
      </w:r>
    </w:p>
    <w:p w:rsidR="0061468E" w:rsidRPr="00FD5B39" w:rsidRDefault="00316BC0" w:rsidP="00316B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L’instauration</w:t>
      </w:r>
      <w:r w:rsidR="00A433E9" w:rsidRPr="00FD5B39">
        <w:rPr>
          <w:rFonts w:ascii="Arial" w:hAnsi="Arial" w:cs="Arial"/>
        </w:rPr>
        <w:t>, à travers toutes les étapes appropriées,</w:t>
      </w:r>
      <w:r w:rsidRPr="00FD5B39">
        <w:rPr>
          <w:rFonts w:ascii="Arial" w:hAnsi="Arial" w:cs="Arial"/>
        </w:rPr>
        <w:t xml:space="preserve"> d’un Etat démocratique, populaire, </w:t>
      </w:r>
      <w:r w:rsidR="0061468E" w:rsidRPr="00FD5B39">
        <w:rPr>
          <w:rFonts w:ascii="Arial" w:hAnsi="Arial" w:cs="Arial"/>
        </w:rPr>
        <w:t>socialiste</w:t>
      </w:r>
      <w:r w:rsidR="00F03BBF" w:rsidRPr="00FD5B39">
        <w:rPr>
          <w:rFonts w:ascii="Arial" w:hAnsi="Arial" w:cs="Arial"/>
        </w:rPr>
        <w:t> ;</w:t>
      </w:r>
    </w:p>
    <w:p w:rsidR="00316BC0" w:rsidRPr="00FD5B39" w:rsidRDefault="0061468E" w:rsidP="006146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lastRenderedPageBreak/>
        <w:t xml:space="preserve">L’édification d’un Etat </w:t>
      </w:r>
      <w:r w:rsidR="00F03BBF" w:rsidRPr="00FD5B39">
        <w:rPr>
          <w:rFonts w:ascii="Arial" w:hAnsi="Arial" w:cs="Arial"/>
        </w:rPr>
        <w:t xml:space="preserve">pluraliste, laïc, </w:t>
      </w:r>
      <w:r w:rsidRPr="00FD5B39">
        <w:rPr>
          <w:rFonts w:ascii="Arial" w:hAnsi="Arial" w:cs="Arial"/>
        </w:rPr>
        <w:t>assurant l’exercice effectif des libertés démocratiques, des droits politiques, écon</w:t>
      </w:r>
      <w:r w:rsidR="00F03BBF" w:rsidRPr="00FD5B39">
        <w:rPr>
          <w:rFonts w:ascii="Arial" w:hAnsi="Arial" w:cs="Arial"/>
        </w:rPr>
        <w:t xml:space="preserve">omiques, culturels et sociaux et </w:t>
      </w:r>
      <w:r w:rsidR="00316BC0" w:rsidRPr="00FD5B39">
        <w:rPr>
          <w:rFonts w:ascii="Arial" w:hAnsi="Arial" w:cs="Arial"/>
        </w:rPr>
        <w:t xml:space="preserve">garantissant </w:t>
      </w:r>
      <w:r w:rsidRPr="00FD5B39">
        <w:rPr>
          <w:rFonts w:ascii="Arial" w:hAnsi="Arial" w:cs="Arial"/>
        </w:rPr>
        <w:t>la liberté de culte</w:t>
      </w:r>
      <w:r w:rsidR="00E77F62" w:rsidRPr="00FD5B39">
        <w:rPr>
          <w:rFonts w:ascii="Arial" w:hAnsi="Arial" w:cs="Arial"/>
        </w:rPr>
        <w:t xml:space="preserve"> à tous les citoyens dans le respect de leurs croyances</w:t>
      </w:r>
      <w:r w:rsidR="00F03BBF" w:rsidRPr="00FD5B39">
        <w:rPr>
          <w:rFonts w:ascii="Arial" w:hAnsi="Arial" w:cs="Arial"/>
        </w:rPr>
        <w:t> ;</w:t>
      </w:r>
    </w:p>
    <w:p w:rsidR="00316BC0" w:rsidRPr="00FD5B39" w:rsidRDefault="00316BC0" w:rsidP="00316B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contribution à la construction de l’unité africaine et à l’instauration des Etats-Unis Socialistes d’Afrique sur une base fédérative fondée sur le libre choix des peuples</w:t>
      </w:r>
      <w:r w:rsidR="00E77F62" w:rsidRPr="00FD5B39">
        <w:rPr>
          <w:rFonts w:ascii="Arial" w:hAnsi="Arial" w:cs="Arial"/>
        </w:rPr>
        <w:t>.</w:t>
      </w:r>
    </w:p>
    <w:p w:rsidR="0082465A" w:rsidRPr="00FD5B39" w:rsidRDefault="0082465A" w:rsidP="00316BC0">
      <w:pPr>
        <w:jc w:val="both"/>
        <w:rPr>
          <w:rFonts w:ascii="Arial" w:hAnsi="Arial" w:cs="Arial"/>
        </w:rPr>
      </w:pPr>
    </w:p>
    <w:p w:rsidR="0013615F" w:rsidRPr="00FD5B39" w:rsidRDefault="00316BC0" w:rsidP="00363F68">
      <w:pPr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09</w:t>
      </w:r>
      <w:r w:rsidRPr="00FD5B39">
        <w:rPr>
          <w:rFonts w:ascii="Arial" w:hAnsi="Arial" w:cs="Arial"/>
        </w:rPr>
        <w:t xml:space="preserve"> : </w:t>
      </w:r>
    </w:p>
    <w:p w:rsidR="0013615F" w:rsidRPr="00FD5B39" w:rsidRDefault="00316BC0" w:rsidP="00363F68">
      <w:pPr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Y</w:t>
      </w:r>
      <w:r w:rsidR="00E77F62" w:rsidRPr="00FD5B39">
        <w:rPr>
          <w:rFonts w:ascii="Arial" w:hAnsi="Arial" w:cs="Arial"/>
        </w:rPr>
        <w:t xml:space="preserve">oonu </w:t>
      </w:r>
      <w:r w:rsidRPr="00FD5B39">
        <w:rPr>
          <w:rFonts w:ascii="Arial" w:hAnsi="Arial" w:cs="Arial"/>
        </w:rPr>
        <w:t>A</w:t>
      </w:r>
      <w:r w:rsidR="00E77F62" w:rsidRPr="00FD5B39">
        <w:rPr>
          <w:rFonts w:ascii="Arial" w:hAnsi="Arial" w:cs="Arial"/>
        </w:rPr>
        <w:t xml:space="preserve">skan </w:t>
      </w:r>
      <w:r w:rsidRPr="00FD5B39">
        <w:rPr>
          <w:rFonts w:ascii="Arial" w:hAnsi="Arial" w:cs="Arial"/>
        </w:rPr>
        <w:t>W</w:t>
      </w:r>
      <w:r w:rsidR="00E77F62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 xml:space="preserve"> défend les principes </w:t>
      </w:r>
      <w:r w:rsidR="005214A7" w:rsidRPr="00FD5B39">
        <w:rPr>
          <w:rFonts w:ascii="Arial" w:hAnsi="Arial" w:cs="Arial"/>
        </w:rPr>
        <w:t>d’autonomie populaire, de</w:t>
      </w:r>
      <w:r w:rsidRPr="00FD5B39">
        <w:rPr>
          <w:rFonts w:ascii="Arial" w:hAnsi="Arial" w:cs="Arial"/>
        </w:rPr>
        <w:t xml:space="preserve"> panafricanisme des peuples, de</w:t>
      </w:r>
      <w:r w:rsidR="005214A7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justice sociale et d’équité, de liaison entre la théorie et la pratique, de</w:t>
      </w:r>
      <w:r w:rsidR="005214A7" w:rsidRPr="00FD5B39">
        <w:rPr>
          <w:rFonts w:ascii="Arial" w:hAnsi="Arial" w:cs="Arial"/>
        </w:rPr>
        <w:t xml:space="preserve"> liaison aux masses, de</w:t>
      </w:r>
      <w:r w:rsidRPr="00FD5B39">
        <w:rPr>
          <w:rFonts w:ascii="Arial" w:hAnsi="Arial" w:cs="Arial"/>
        </w:rPr>
        <w:t xml:space="preserve"> respect des droits de la personne et des peuples, </w:t>
      </w:r>
      <w:r w:rsidR="005214A7" w:rsidRPr="00FD5B39">
        <w:rPr>
          <w:rFonts w:ascii="Arial" w:hAnsi="Arial" w:cs="Arial"/>
        </w:rPr>
        <w:t>d</w:t>
      </w:r>
      <w:r w:rsidRPr="00FD5B39">
        <w:rPr>
          <w:rFonts w:ascii="Arial" w:hAnsi="Arial" w:cs="Arial"/>
        </w:rPr>
        <w:t>’éthique</w:t>
      </w:r>
      <w:r w:rsidR="005214A7" w:rsidRPr="00FD5B39">
        <w:rPr>
          <w:rFonts w:ascii="Arial" w:hAnsi="Arial" w:cs="Arial"/>
        </w:rPr>
        <w:t xml:space="preserve"> individuelle et collective</w:t>
      </w:r>
      <w:r w:rsidR="00E77F62" w:rsidRPr="00FD5B39">
        <w:rPr>
          <w:rFonts w:ascii="Arial" w:hAnsi="Arial" w:cs="Arial"/>
        </w:rPr>
        <w:t>, de transformation positive</w:t>
      </w:r>
      <w:r w:rsidRPr="00FD5B39">
        <w:rPr>
          <w:rFonts w:ascii="Arial" w:hAnsi="Arial" w:cs="Arial"/>
        </w:rPr>
        <w:t xml:space="preserve"> </w:t>
      </w:r>
      <w:r w:rsidR="00E77F62" w:rsidRPr="00FD5B39">
        <w:rPr>
          <w:rFonts w:ascii="Arial" w:hAnsi="Arial" w:cs="Arial"/>
        </w:rPr>
        <w:t>d</w:t>
      </w:r>
      <w:r w:rsidRPr="00FD5B39">
        <w:rPr>
          <w:rFonts w:ascii="Arial" w:hAnsi="Arial" w:cs="Arial"/>
        </w:rPr>
        <w:t xml:space="preserve">es mentalités et </w:t>
      </w:r>
      <w:r w:rsidR="00E77F62" w:rsidRPr="00FD5B39">
        <w:rPr>
          <w:rFonts w:ascii="Arial" w:hAnsi="Arial" w:cs="Arial"/>
        </w:rPr>
        <w:t>des comportements à travers la</w:t>
      </w:r>
      <w:r w:rsidRPr="00FD5B39">
        <w:rPr>
          <w:rFonts w:ascii="Arial" w:hAnsi="Arial" w:cs="Arial"/>
        </w:rPr>
        <w:t xml:space="preserve"> pédagogie par l’exemple et par le haut, de coopération</w:t>
      </w:r>
      <w:r w:rsidR="00E77F62" w:rsidRPr="00FD5B39">
        <w:rPr>
          <w:rFonts w:ascii="Arial" w:hAnsi="Arial" w:cs="Arial"/>
        </w:rPr>
        <w:t xml:space="preserve"> entre les peuples</w:t>
      </w:r>
      <w:r w:rsidRPr="00FD5B39">
        <w:rPr>
          <w:rFonts w:ascii="Arial" w:hAnsi="Arial" w:cs="Arial"/>
        </w:rPr>
        <w:t xml:space="preserve"> sur la base du respect mutuel et des avantages réciproques.</w:t>
      </w:r>
    </w:p>
    <w:p w:rsidR="005214A7" w:rsidRPr="00FD5B39" w:rsidRDefault="005214A7" w:rsidP="00316BC0">
      <w:pPr>
        <w:jc w:val="both"/>
        <w:rPr>
          <w:rFonts w:ascii="Arial" w:hAnsi="Arial" w:cs="Arial"/>
        </w:rPr>
      </w:pPr>
    </w:p>
    <w:p w:rsidR="005214A7" w:rsidRPr="00FD5B39" w:rsidRDefault="005214A7" w:rsidP="00363F68">
      <w:pPr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10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63F68">
      <w:pPr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Yoonu Askan WI s'engage à respecter </w:t>
      </w:r>
      <w:smartTag w:uri="urn:schemas-microsoft-com:office:smarttags" w:element="PersonName">
        <w:smartTagPr>
          <w:attr w:name="ProductID" w:val="la Constitution"/>
        </w:smartTagPr>
        <w:r w:rsidRPr="00FD5B39">
          <w:rPr>
            <w:rFonts w:ascii="Arial" w:hAnsi="Arial" w:cs="Arial"/>
          </w:rPr>
          <w:t>la Constitution</w:t>
        </w:r>
      </w:smartTag>
      <w:r w:rsidRPr="00FD5B39">
        <w:rPr>
          <w:rFonts w:ascii="Arial" w:hAnsi="Arial" w:cs="Arial"/>
        </w:rPr>
        <w:t xml:space="preserve"> du Sénégal ainsi que les principes de souveraineté nationale et de démocratie tels que prescrits par les articles 3 et 4 de la</w:t>
      </w:r>
      <w:r w:rsidR="00E77F62" w:rsidRPr="00FD5B39">
        <w:rPr>
          <w:rFonts w:ascii="Arial" w:hAnsi="Arial" w:cs="Arial"/>
        </w:rPr>
        <w:t>dite</w:t>
      </w:r>
      <w:r w:rsidRPr="00FD5B39">
        <w:rPr>
          <w:rFonts w:ascii="Arial" w:hAnsi="Arial" w:cs="Arial"/>
        </w:rPr>
        <w:t xml:space="preserve"> Constitution.</w:t>
      </w:r>
    </w:p>
    <w:p w:rsidR="009E534B" w:rsidRPr="00FD5B39" w:rsidRDefault="009E534B" w:rsidP="009E534B">
      <w:pPr>
        <w:jc w:val="center"/>
        <w:rPr>
          <w:rFonts w:ascii="Arial" w:hAnsi="Arial" w:cs="Arial"/>
        </w:rPr>
      </w:pPr>
    </w:p>
    <w:p w:rsidR="00540808" w:rsidRPr="00FD5B39" w:rsidRDefault="00540808" w:rsidP="009E534B">
      <w:pPr>
        <w:jc w:val="center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tabs>
          <w:tab w:val="left" w:pos="1220"/>
        </w:tabs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 xml:space="preserve">TITRE IV : ADHESION, PERTE DE </w:t>
      </w:r>
      <w:smartTag w:uri="urn:schemas-microsoft-com:office:smarttags" w:element="PersonName">
        <w:smartTagPr>
          <w:attr w:name="ProductID" w:val="LA QUALITE DE"/>
        </w:smartTagPr>
        <w:smartTag w:uri="urn:schemas-microsoft-com:office:smarttags" w:element="PersonName">
          <w:smartTagPr>
            <w:attr w:name="ProductID" w:val="LA QUALITE"/>
          </w:smartTagPr>
          <w:r w:rsidRPr="00CB16F2">
            <w:rPr>
              <w:rFonts w:ascii="Arial" w:hAnsi="Arial" w:cs="Arial"/>
              <w:b/>
              <w:bCs/>
              <w:shd w:val="clear" w:color="auto" w:fill="BFBFBF"/>
            </w:rPr>
            <w:t>LA QUALITE</w:t>
          </w:r>
        </w:smartTag>
        <w:r w:rsidRPr="00CB16F2">
          <w:rPr>
            <w:rFonts w:ascii="Arial" w:hAnsi="Arial" w:cs="Arial"/>
            <w:b/>
            <w:bCs/>
            <w:shd w:val="clear" w:color="auto" w:fill="BFBFBF"/>
          </w:rPr>
          <w:t xml:space="preserve"> DE</w:t>
        </w:r>
      </w:smartTag>
      <w:r w:rsidRPr="00CB16F2">
        <w:rPr>
          <w:rFonts w:ascii="Arial" w:hAnsi="Arial" w:cs="Arial"/>
          <w:b/>
          <w:bCs/>
          <w:shd w:val="clear" w:color="auto" w:fill="BFBFBF"/>
        </w:rPr>
        <w:t xml:space="preserve"> MEMBRE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ind w:hanging="1123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ab/>
      </w:r>
    </w:p>
    <w:p w:rsidR="0013615F" w:rsidRPr="00FD5B39" w:rsidRDefault="002C7CAE" w:rsidP="00363F68">
      <w:pPr>
        <w:widowControl w:val="0"/>
        <w:autoSpaceDE w:val="0"/>
        <w:autoSpaceDN w:val="0"/>
        <w:adjustRightInd w:val="0"/>
        <w:spacing w:line="273" w:lineRule="atLeast"/>
        <w:ind w:left="426" w:hanging="1123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           </w:t>
      </w:r>
      <w:r w:rsidR="00316BC0" w:rsidRPr="00FD5B39">
        <w:rPr>
          <w:rFonts w:ascii="Arial" w:hAnsi="Arial" w:cs="Arial"/>
        </w:rPr>
        <w:t xml:space="preserve">  </w:t>
      </w:r>
      <w:r w:rsidRPr="00FD5B39">
        <w:rPr>
          <w:rFonts w:ascii="Arial" w:hAnsi="Arial" w:cs="Arial"/>
        </w:rPr>
        <w:t xml:space="preserve">  </w:t>
      </w:r>
      <w:r w:rsidR="00316BC0" w:rsidRPr="00FD5B39">
        <w:rPr>
          <w:rFonts w:ascii="Arial" w:hAnsi="Arial" w:cs="Arial"/>
          <w:b/>
          <w:bCs/>
        </w:rPr>
        <w:t>Article 1</w:t>
      </w:r>
      <w:r w:rsidR="00D478D0" w:rsidRPr="00FD5B39">
        <w:rPr>
          <w:rFonts w:ascii="Arial" w:hAnsi="Arial" w:cs="Arial"/>
          <w:b/>
          <w:bCs/>
        </w:rPr>
        <w:t>1</w:t>
      </w:r>
      <w:r w:rsidR="00316BC0" w:rsidRPr="00FD5B39">
        <w:rPr>
          <w:rFonts w:ascii="Arial" w:hAnsi="Arial" w:cs="Arial"/>
        </w:rPr>
        <w:t xml:space="preserve"> :</w:t>
      </w:r>
    </w:p>
    <w:p w:rsidR="00F03BBF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Peu</w:t>
      </w:r>
      <w:r w:rsidR="00CF057A" w:rsidRPr="00FD5B39">
        <w:rPr>
          <w:rFonts w:ascii="Arial" w:hAnsi="Arial" w:cs="Arial"/>
        </w:rPr>
        <w:t>t être membre de Yoonu Askan WI</w:t>
      </w:r>
      <w:r w:rsidRPr="00FD5B39">
        <w:rPr>
          <w:rFonts w:ascii="Arial" w:hAnsi="Arial" w:cs="Arial"/>
        </w:rPr>
        <w:t xml:space="preserve"> tout patriote, tout démocrate sans distinction de </w:t>
      </w:r>
      <w:r w:rsidR="00CF057A" w:rsidRPr="00FD5B39">
        <w:rPr>
          <w:rFonts w:ascii="Arial" w:hAnsi="Arial" w:cs="Arial"/>
        </w:rPr>
        <w:t xml:space="preserve">sexe, de </w:t>
      </w:r>
      <w:r w:rsidRPr="00FD5B39">
        <w:rPr>
          <w:rFonts w:ascii="Arial" w:hAnsi="Arial" w:cs="Arial"/>
        </w:rPr>
        <w:t>race, d’ethnie, de religion ou de langue</w:t>
      </w:r>
      <w:r w:rsidR="00CF057A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qui accepte ses objectifs, adhère à ses </w:t>
      </w:r>
      <w:r w:rsidR="00CF057A" w:rsidRPr="00FD5B39">
        <w:rPr>
          <w:rFonts w:ascii="Arial" w:hAnsi="Arial" w:cs="Arial"/>
        </w:rPr>
        <w:t xml:space="preserve">principes et à son programme, </w:t>
      </w:r>
      <w:r w:rsidRPr="00FD5B39">
        <w:rPr>
          <w:rFonts w:ascii="Arial" w:hAnsi="Arial" w:cs="Arial"/>
        </w:rPr>
        <w:t xml:space="preserve">respecte ses Statuts et son Règlement intérieur.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L'adhésion est individuelle</w:t>
      </w:r>
      <w:r w:rsidR="00CF057A" w:rsidRPr="00FD5B39">
        <w:rPr>
          <w:rFonts w:ascii="Arial" w:hAnsi="Arial" w:cs="Arial"/>
        </w:rPr>
        <w:t xml:space="preserve">, y compris quand une organisation décide </w:t>
      </w:r>
      <w:r w:rsidR="00B236A1" w:rsidRPr="00FD5B39">
        <w:rPr>
          <w:rFonts w:ascii="Arial" w:hAnsi="Arial" w:cs="Arial"/>
        </w:rPr>
        <w:t>d’intégrer</w:t>
      </w:r>
      <w:r w:rsidR="00CF057A" w:rsidRPr="00FD5B39">
        <w:rPr>
          <w:rFonts w:ascii="Arial" w:hAnsi="Arial" w:cs="Arial"/>
        </w:rPr>
        <w:t xml:space="preserve"> le parti</w:t>
      </w:r>
      <w:r w:rsidRPr="00FD5B39">
        <w:rPr>
          <w:rFonts w:ascii="Arial" w:hAnsi="Arial" w:cs="Arial"/>
        </w:rPr>
        <w:t>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ind w:hanging="1123"/>
        <w:jc w:val="both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tabs>
          <w:tab w:val="left" w:pos="1128"/>
        </w:tabs>
        <w:autoSpaceDE w:val="0"/>
        <w:autoSpaceDN w:val="0"/>
        <w:adjustRightInd w:val="0"/>
        <w:spacing w:line="264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B236A1" w:rsidRPr="00FD5B39">
        <w:rPr>
          <w:rFonts w:ascii="Arial" w:hAnsi="Arial" w:cs="Arial"/>
          <w:b/>
          <w:bCs/>
        </w:rPr>
        <w:t>2</w:t>
      </w:r>
      <w:r w:rsidRPr="00FD5B39">
        <w:rPr>
          <w:rFonts w:ascii="Arial" w:hAnsi="Arial" w:cs="Arial"/>
        </w:rPr>
        <w:t xml:space="preserve"> : La qualité de membre se perd par démission, exclusion ou dissolution de  Yoonu Askan WI</w:t>
      </w:r>
      <w:r w:rsidR="00B236A1" w:rsidRPr="00FD5B39">
        <w:rPr>
          <w:rFonts w:ascii="Arial" w:hAnsi="Arial" w:cs="Arial"/>
        </w:rPr>
        <w:t>.</w:t>
      </w:r>
      <w:r w:rsidRPr="00FD5B39">
        <w:rPr>
          <w:rFonts w:ascii="Arial" w:hAnsi="Arial" w:cs="Arial"/>
        </w:rPr>
        <w:tab/>
      </w:r>
    </w:p>
    <w:p w:rsidR="00316BC0" w:rsidRPr="00FD5B39" w:rsidRDefault="00316BC0" w:rsidP="00316BC0">
      <w:pPr>
        <w:widowControl w:val="0"/>
        <w:tabs>
          <w:tab w:val="left" w:pos="1128"/>
        </w:tabs>
        <w:autoSpaceDE w:val="0"/>
        <w:autoSpaceDN w:val="0"/>
        <w:adjustRightInd w:val="0"/>
        <w:spacing w:line="264" w:lineRule="atLeast"/>
        <w:jc w:val="both"/>
        <w:rPr>
          <w:rFonts w:ascii="Arial" w:hAnsi="Arial" w:cs="Arial"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30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B236A1" w:rsidRPr="00FD5B39">
        <w:rPr>
          <w:rFonts w:ascii="Arial" w:hAnsi="Arial" w:cs="Arial"/>
          <w:b/>
          <w:bCs/>
        </w:rPr>
        <w:t>3</w:t>
      </w:r>
      <w:r w:rsidRPr="00FD5B39">
        <w:rPr>
          <w:rFonts w:ascii="Arial" w:hAnsi="Arial" w:cs="Arial"/>
        </w:rPr>
        <w:t xml:space="preserve"> : </w:t>
      </w:r>
    </w:p>
    <w:p w:rsidR="00F03BBF" w:rsidRPr="00FD5B39" w:rsidRDefault="00316BC0" w:rsidP="00363F68">
      <w:pPr>
        <w:widowControl w:val="0"/>
        <w:autoSpaceDE w:val="0"/>
        <w:autoSpaceDN w:val="0"/>
        <w:adjustRightInd w:val="0"/>
        <w:spacing w:line="230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démission est notifiée par courrier adressé au</w:t>
      </w:r>
      <w:r w:rsidR="00B236A1" w:rsidRPr="00FD5B39">
        <w:rPr>
          <w:rFonts w:ascii="Arial" w:hAnsi="Arial" w:cs="Arial"/>
        </w:rPr>
        <w:t xml:space="preserve"> Délégué Général</w:t>
      </w:r>
      <w:r w:rsidRPr="00FD5B39">
        <w:rPr>
          <w:rFonts w:ascii="Arial" w:hAnsi="Arial" w:cs="Arial"/>
        </w:rPr>
        <w:t xml:space="preserve">.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30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Ce </w:t>
      </w:r>
      <w:r w:rsidR="00B236A1" w:rsidRPr="00FD5B39">
        <w:rPr>
          <w:rFonts w:ascii="Arial" w:hAnsi="Arial" w:cs="Arial"/>
        </w:rPr>
        <w:t>dernier</w:t>
      </w:r>
      <w:r w:rsidRPr="00FD5B39">
        <w:rPr>
          <w:rFonts w:ascii="Arial" w:hAnsi="Arial" w:cs="Arial"/>
        </w:rPr>
        <w:t xml:space="preserve"> </w:t>
      </w:r>
      <w:r w:rsidR="00B236A1" w:rsidRPr="00FD5B39">
        <w:rPr>
          <w:rFonts w:ascii="Arial" w:hAnsi="Arial" w:cs="Arial"/>
        </w:rPr>
        <w:t>a l’obligation</w:t>
      </w:r>
      <w:r w:rsidRPr="00FD5B39">
        <w:rPr>
          <w:rFonts w:ascii="Arial" w:hAnsi="Arial" w:cs="Arial"/>
        </w:rPr>
        <w:t xml:space="preserve"> de</w:t>
      </w:r>
      <w:r w:rsidR="00B236A1" w:rsidRPr="00FD5B39">
        <w:rPr>
          <w:rFonts w:ascii="Arial" w:hAnsi="Arial" w:cs="Arial"/>
        </w:rPr>
        <w:t xml:space="preserve"> le transmettre aux différentes </w:t>
      </w:r>
      <w:r w:rsidRPr="00FD5B39">
        <w:rPr>
          <w:rFonts w:ascii="Arial" w:hAnsi="Arial" w:cs="Arial"/>
        </w:rPr>
        <w:t xml:space="preserve">instances nationales du Mouvement </w:t>
      </w:r>
      <w:r w:rsidR="00F03BBF" w:rsidRPr="00FD5B39">
        <w:rPr>
          <w:rFonts w:ascii="Arial" w:hAnsi="Arial" w:cs="Arial"/>
        </w:rPr>
        <w:t>ainsi qu’</w:t>
      </w:r>
      <w:r w:rsidRPr="00FD5B39">
        <w:rPr>
          <w:rFonts w:ascii="Arial" w:hAnsi="Arial" w:cs="Arial"/>
        </w:rPr>
        <w:t>à la structure d’origine du démissionnaire.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540808" w:rsidRPr="00FD5B39" w:rsidRDefault="00540808" w:rsidP="009E534B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92" w:lineRule="atLeast"/>
        <w:ind w:firstLine="426"/>
        <w:rPr>
          <w:rFonts w:ascii="Arial" w:hAnsi="Arial" w:cs="Arial"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V : DEVOIRS ET DROITS DU MILITANT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1</w:t>
      </w:r>
      <w:r w:rsidR="00B236A1" w:rsidRPr="00FD5B39">
        <w:rPr>
          <w:rFonts w:ascii="Arial" w:hAnsi="Arial" w:cs="Arial"/>
          <w:b/>
        </w:rPr>
        <w:t>4</w:t>
      </w:r>
      <w:r w:rsidRPr="00FD5B39">
        <w:rPr>
          <w:rFonts w:ascii="Arial" w:hAnsi="Arial" w:cs="Arial"/>
        </w:rPr>
        <w:t xml:space="preserve"> 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Tout</w:t>
      </w:r>
      <w:r w:rsidR="00212222" w:rsidRPr="00FD5B39">
        <w:rPr>
          <w:rFonts w:ascii="Arial" w:hAnsi="Arial" w:cs="Arial"/>
        </w:rPr>
        <w:t>(e)</w:t>
      </w:r>
      <w:r w:rsidRPr="00FD5B39">
        <w:rPr>
          <w:rFonts w:ascii="Arial" w:hAnsi="Arial" w:cs="Arial"/>
        </w:rPr>
        <w:t xml:space="preserve"> membre de Yoonu Askan WI doit :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posséder sa carte de membre ;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appartenir à une de ses structures ;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s'acquitter de ses cotisations ;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participer à ses activités ;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œuvrer à la cohésion et à la solidarité entre les membres</w:t>
      </w:r>
      <w:r w:rsidR="00B236A1" w:rsidRPr="00FD5B39">
        <w:rPr>
          <w:rFonts w:ascii="Arial" w:hAnsi="Arial" w:cs="Arial"/>
        </w:rPr>
        <w:t xml:space="preserve">    </w:t>
      </w:r>
      <w:r w:rsidRPr="00FD5B39">
        <w:rPr>
          <w:rFonts w:ascii="Arial" w:hAnsi="Arial" w:cs="Arial"/>
        </w:rPr>
        <w:t>du Mouvement ;</w:t>
      </w:r>
    </w:p>
    <w:p w:rsidR="00316BC0" w:rsidRPr="00FD5B39" w:rsidRDefault="00316BC0" w:rsidP="00316BC0">
      <w:pPr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diffuser et défendre la ligne, les orientations et les positions politiques du Mouvement.</w:t>
      </w:r>
    </w:p>
    <w:p w:rsidR="00316BC0" w:rsidRDefault="00316BC0" w:rsidP="00316BC0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  <w:b/>
          <w:bCs/>
        </w:rPr>
      </w:pPr>
    </w:p>
    <w:p w:rsidR="00540808" w:rsidRPr="00FD5B39" w:rsidRDefault="00540808" w:rsidP="00316BC0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  <w:b/>
          <w:bCs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B236A1" w:rsidRPr="00FD5B39">
        <w:rPr>
          <w:rFonts w:ascii="Arial" w:hAnsi="Arial" w:cs="Arial"/>
          <w:b/>
          <w:bCs/>
        </w:rPr>
        <w:t>5</w:t>
      </w:r>
      <w:r w:rsidRPr="00FD5B39">
        <w:rPr>
          <w:rFonts w:ascii="Arial" w:hAnsi="Arial" w:cs="Arial"/>
          <w:b/>
          <w:bCs/>
        </w:rPr>
        <w:t xml:space="preserve"> </w:t>
      </w:r>
      <w:r w:rsidRPr="00FD5B39">
        <w:rPr>
          <w:rFonts w:ascii="Arial" w:hAnsi="Arial" w:cs="Arial"/>
        </w:rPr>
        <w:t xml:space="preserve">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Tout</w:t>
      </w:r>
      <w:r w:rsidR="00B236A1" w:rsidRPr="00FD5B39">
        <w:rPr>
          <w:rFonts w:ascii="Arial" w:hAnsi="Arial" w:cs="Arial"/>
        </w:rPr>
        <w:t>(e)</w:t>
      </w:r>
      <w:r w:rsidRPr="00FD5B39">
        <w:rPr>
          <w:rFonts w:ascii="Arial" w:hAnsi="Arial" w:cs="Arial"/>
        </w:rPr>
        <w:t xml:space="preserve"> membre de Yoonu Askan WI a le droit, dans le cadre du Mouvement :</w:t>
      </w:r>
    </w:p>
    <w:p w:rsidR="00316BC0" w:rsidRPr="00FD5B39" w:rsidRDefault="00316BC0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d'être largement informé(e) des activités ;</w:t>
      </w:r>
    </w:p>
    <w:p w:rsidR="00316BC0" w:rsidRPr="00FD5B39" w:rsidRDefault="00212222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lastRenderedPageBreak/>
        <w:t>d'élire et</w:t>
      </w:r>
      <w:r w:rsidR="00316BC0" w:rsidRPr="00FD5B39">
        <w:rPr>
          <w:rFonts w:ascii="Arial" w:hAnsi="Arial" w:cs="Arial"/>
        </w:rPr>
        <w:t xml:space="preserve"> d'être élu(e) à toutes ses instances</w:t>
      </w:r>
      <w:r w:rsidR="00EC4AC8" w:rsidRPr="00FD5B39">
        <w:rPr>
          <w:rFonts w:ascii="Arial" w:hAnsi="Arial" w:cs="Arial"/>
        </w:rPr>
        <w:t xml:space="preserve"> selon les modalités précisées par le Règlement Intérieur</w:t>
      </w:r>
      <w:r w:rsidR="00316BC0" w:rsidRPr="00FD5B39">
        <w:rPr>
          <w:rFonts w:ascii="Arial" w:hAnsi="Arial" w:cs="Arial"/>
        </w:rPr>
        <w:t xml:space="preserve"> ;</w:t>
      </w:r>
    </w:p>
    <w:p w:rsidR="00316BC0" w:rsidRPr="00FD5B39" w:rsidRDefault="00316BC0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d'exprimer librement ses opinions dans toutes les instances et dans la presse du Mouvement ;</w:t>
      </w:r>
    </w:p>
    <w:p w:rsidR="00316BC0" w:rsidRPr="00FD5B39" w:rsidRDefault="00316BC0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de procéder à des critiques constructives et/ou à une autocritique ;</w:t>
      </w:r>
    </w:p>
    <w:p w:rsidR="00316BC0" w:rsidRPr="00FD5B39" w:rsidRDefault="00316BC0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d'adresser des requêtes, soumettre des propositions et d'exiger une réponse sur le fond de sa demande ;</w:t>
      </w:r>
    </w:p>
    <w:p w:rsidR="00316BC0" w:rsidRDefault="00316BC0" w:rsidP="00316BC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d’alerter</w:t>
      </w:r>
      <w:r w:rsidR="00EC4AC8" w:rsidRPr="00FD5B39">
        <w:rPr>
          <w:rFonts w:ascii="Arial" w:hAnsi="Arial" w:cs="Arial"/>
        </w:rPr>
        <w:t xml:space="preserve"> les membres ainsi que</w:t>
      </w:r>
      <w:r w:rsidRPr="00FD5B39">
        <w:rPr>
          <w:rFonts w:ascii="Arial" w:hAnsi="Arial" w:cs="Arial"/>
        </w:rPr>
        <w:t xml:space="preserve"> l’opinion</w:t>
      </w:r>
      <w:r w:rsidR="00EC4AC8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en cas de constatation de déviations graves par rapport aux orientations et options fondatrices du Mouvement. </w:t>
      </w:r>
    </w:p>
    <w:p w:rsidR="00D24E11" w:rsidRPr="00FD5B39" w:rsidRDefault="00D24E11" w:rsidP="00D24E11">
      <w:pPr>
        <w:widowControl w:val="0"/>
        <w:autoSpaceDE w:val="0"/>
        <w:autoSpaceDN w:val="0"/>
        <w:adjustRightInd w:val="0"/>
        <w:spacing w:line="268" w:lineRule="atLeast"/>
        <w:ind w:left="1068"/>
        <w:jc w:val="both"/>
        <w:rPr>
          <w:rFonts w:ascii="Arial" w:hAnsi="Arial" w:cs="Arial"/>
        </w:rPr>
      </w:pP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68" w:lineRule="atLeast"/>
        <w:ind w:firstLine="426"/>
        <w:rPr>
          <w:rFonts w:ascii="Arial" w:hAnsi="Arial" w:cs="Arial"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VI : OBLIGATIONS DU MOUVEMENT</w:t>
      </w:r>
    </w:p>
    <w:p w:rsidR="0013615F" w:rsidRPr="00FD5B39" w:rsidRDefault="00363F68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="00316BC0" w:rsidRPr="00FD5B39">
        <w:rPr>
          <w:rFonts w:ascii="Arial" w:hAnsi="Arial" w:cs="Arial"/>
          <w:b/>
          <w:bCs/>
        </w:rPr>
        <w:t>Article 1</w:t>
      </w:r>
      <w:r w:rsidR="00EC4AC8" w:rsidRPr="00FD5B39">
        <w:rPr>
          <w:rFonts w:ascii="Arial" w:hAnsi="Arial" w:cs="Arial"/>
          <w:b/>
          <w:bCs/>
        </w:rPr>
        <w:t>6</w:t>
      </w:r>
      <w:r w:rsidR="00316BC0" w:rsidRPr="00FD5B39">
        <w:rPr>
          <w:rFonts w:ascii="Arial" w:hAnsi="Arial" w:cs="Arial"/>
        </w:rPr>
        <w:t xml:space="preserve"> : 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Yoonu Askan Wi a l'obligation d'assurer :</w:t>
      </w:r>
    </w:p>
    <w:p w:rsidR="002C7CAE" w:rsidRPr="00FD5B39" w:rsidRDefault="002C7CAE" w:rsidP="00363F6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316BC0" w:rsidRPr="00FD5B39">
        <w:rPr>
          <w:rFonts w:ascii="Arial" w:hAnsi="Arial" w:cs="Arial"/>
        </w:rPr>
        <w:t xml:space="preserve">la formation, l'information et l'éducation de ses membres au moyen de réunions, journées d'études, comptes-rendus d'activités, tables rondes, séminaires, écoles de formation, articles, interventions dans la presse, </w:t>
      </w:r>
      <w:r w:rsidRPr="00FD5B39">
        <w:rPr>
          <w:rFonts w:ascii="Arial" w:hAnsi="Arial" w:cs="Arial"/>
        </w:rPr>
        <w:t>etc.</w:t>
      </w:r>
    </w:p>
    <w:p w:rsidR="00316BC0" w:rsidRPr="00FD5B39" w:rsidRDefault="002C7CAE" w:rsidP="00363F6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EC4AC8" w:rsidRPr="00FD5B39">
        <w:rPr>
          <w:rFonts w:ascii="Arial" w:hAnsi="Arial" w:cs="Arial"/>
        </w:rPr>
        <w:t>l</w:t>
      </w:r>
      <w:r w:rsidR="00316BC0" w:rsidRPr="00FD5B39">
        <w:rPr>
          <w:rFonts w:ascii="Arial" w:hAnsi="Arial" w:cs="Arial"/>
        </w:rPr>
        <w:t>a solidarité agissante</w:t>
      </w:r>
      <w:r w:rsidR="00EC4AC8" w:rsidRPr="00FD5B39">
        <w:rPr>
          <w:rFonts w:ascii="Arial" w:hAnsi="Arial" w:cs="Arial"/>
        </w:rPr>
        <w:t xml:space="preserve"> du Mouvement</w:t>
      </w:r>
      <w:r w:rsidR="00316BC0" w:rsidRPr="00FD5B39">
        <w:rPr>
          <w:rFonts w:ascii="Arial" w:hAnsi="Arial" w:cs="Arial"/>
        </w:rPr>
        <w:t xml:space="preserve"> envers ses membres. 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44" w:lineRule="atLeast"/>
        <w:ind w:firstLine="426"/>
        <w:rPr>
          <w:rFonts w:ascii="Arial" w:hAnsi="Arial" w:cs="Arial"/>
          <w:b/>
          <w:bCs/>
          <w:u w:val="single"/>
        </w:rPr>
      </w:pPr>
      <w:r w:rsidRPr="00CB16F2">
        <w:rPr>
          <w:rFonts w:ascii="Arial" w:hAnsi="Arial" w:cs="Arial"/>
          <w:b/>
          <w:bCs/>
          <w:u w:val="single"/>
          <w:shd w:val="clear" w:color="auto" w:fill="BFBFBF"/>
        </w:rPr>
        <w:t>TITRE VII : INSTANCES ET ORGANISMES</w:t>
      </w:r>
    </w:p>
    <w:p w:rsidR="00316BC0" w:rsidRPr="00FD5B39" w:rsidRDefault="0013033C" w:rsidP="0013033C">
      <w:pPr>
        <w:ind w:left="900"/>
        <w:rPr>
          <w:rFonts w:ascii="Arial" w:hAnsi="Arial" w:cs="Arial"/>
          <w:b/>
        </w:rPr>
      </w:pPr>
      <w:r w:rsidRPr="00FD5B39">
        <w:rPr>
          <w:rFonts w:ascii="Arial" w:hAnsi="Arial" w:cs="Arial"/>
          <w:b/>
        </w:rPr>
        <w:t xml:space="preserve">A/ </w:t>
      </w:r>
      <w:r w:rsidR="00316BC0" w:rsidRPr="00FD5B39">
        <w:rPr>
          <w:rFonts w:ascii="Arial" w:hAnsi="Arial" w:cs="Arial"/>
          <w:b/>
        </w:rPr>
        <w:t>INSTANCES</w:t>
      </w:r>
    </w:p>
    <w:p w:rsidR="0013033C" w:rsidRPr="00FD5B39" w:rsidRDefault="0013033C" w:rsidP="0013033C">
      <w:pPr>
        <w:ind w:left="900"/>
        <w:rPr>
          <w:rFonts w:ascii="Arial" w:hAnsi="Arial" w:cs="Arial"/>
        </w:rPr>
      </w:pPr>
    </w:p>
    <w:p w:rsidR="00316BC0" w:rsidRPr="00FD5B39" w:rsidRDefault="00316BC0" w:rsidP="00316BC0">
      <w:pPr>
        <w:numPr>
          <w:ilvl w:val="0"/>
          <w:numId w:val="11"/>
        </w:numPr>
        <w:tabs>
          <w:tab w:val="clear" w:pos="720"/>
        </w:tabs>
        <w:ind w:left="1440" w:firstLine="0"/>
        <w:rPr>
          <w:rFonts w:ascii="Arial" w:hAnsi="Arial" w:cs="Arial"/>
          <w:b/>
        </w:rPr>
      </w:pPr>
      <w:r w:rsidRPr="00FD5B39">
        <w:rPr>
          <w:rFonts w:ascii="Arial" w:hAnsi="Arial" w:cs="Arial"/>
          <w:b/>
        </w:rPr>
        <w:t>AU NIVEAU CENTRAL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</w:rPr>
      </w:pPr>
    </w:p>
    <w:p w:rsidR="0013615F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EC4AC8" w:rsidRPr="00FD5B39">
        <w:rPr>
          <w:rFonts w:ascii="Arial" w:hAnsi="Arial" w:cs="Arial"/>
          <w:b/>
          <w:bCs/>
        </w:rPr>
        <w:t>7</w:t>
      </w:r>
      <w:r w:rsidRPr="00FD5B39">
        <w:rPr>
          <w:rFonts w:ascii="Arial" w:hAnsi="Arial" w:cs="Arial"/>
        </w:rPr>
        <w:t xml:space="preserve"> :</w:t>
      </w:r>
    </w:p>
    <w:p w:rsidR="00316BC0" w:rsidRPr="00FD5B39" w:rsidRDefault="00316BC0" w:rsidP="00363F6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Au niveau national, les organes de Yoonu Askan Wi sont :</w:t>
      </w:r>
    </w:p>
    <w:p w:rsidR="00316BC0" w:rsidRPr="00FD5B39" w:rsidRDefault="00316BC0" w:rsidP="00316B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 Congrès</w:t>
      </w:r>
    </w:p>
    <w:p w:rsidR="00316BC0" w:rsidRPr="00FD5B39" w:rsidRDefault="00316BC0" w:rsidP="00316B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 Conseil Général (C.G)</w:t>
      </w:r>
    </w:p>
    <w:p w:rsidR="00316BC0" w:rsidRPr="00FD5B39" w:rsidRDefault="00316BC0" w:rsidP="00316B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D￩l￩gation Ex￩cutive"/>
        </w:smartTagPr>
        <w:r w:rsidRPr="00FD5B39">
          <w:rPr>
            <w:rFonts w:ascii="Arial" w:hAnsi="Arial" w:cs="Arial"/>
          </w:rPr>
          <w:t>La Délégation Exécutive</w:t>
        </w:r>
      </w:smartTag>
      <w:r w:rsidRPr="00FD5B39">
        <w:rPr>
          <w:rFonts w:ascii="Arial" w:hAnsi="Arial" w:cs="Arial"/>
        </w:rPr>
        <w:t xml:space="preserve"> Nationale (DEN)</w:t>
      </w:r>
    </w:p>
    <w:p w:rsidR="00316BC0" w:rsidRPr="00FD5B39" w:rsidRDefault="00316BC0" w:rsidP="00316B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 Secrétariat Permanent de </w:t>
      </w:r>
      <w:smartTag w:uri="urn:schemas-microsoft-com:office:smarttags" w:element="PersonName">
        <w:smartTagPr>
          <w:attr w:name="ProductID" w:val="la DEN"/>
        </w:smartTagPr>
        <w:r w:rsidRPr="00FD5B39">
          <w:rPr>
            <w:rFonts w:ascii="Arial" w:hAnsi="Arial" w:cs="Arial"/>
          </w:rPr>
          <w:t>la DEN</w:t>
        </w:r>
      </w:smartTag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ind w:left="360"/>
        <w:jc w:val="both"/>
        <w:rPr>
          <w:rFonts w:ascii="Arial" w:hAnsi="Arial" w:cs="Arial"/>
        </w:rPr>
      </w:pP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97" w:lineRule="atLeast"/>
        <w:ind w:firstLine="426"/>
        <w:jc w:val="both"/>
        <w:rPr>
          <w:rFonts w:ascii="Arial" w:hAnsi="Arial" w:cs="Arial"/>
          <w:b/>
          <w:bCs/>
          <w:i/>
          <w:iCs/>
        </w:rPr>
      </w:pPr>
      <w:r w:rsidRPr="00FD5B39">
        <w:rPr>
          <w:rFonts w:ascii="Arial" w:hAnsi="Arial" w:cs="Arial"/>
          <w:b/>
          <w:bCs/>
        </w:rPr>
        <w:t xml:space="preserve">1. </w:t>
      </w:r>
      <w:r w:rsidRPr="00FD5B39">
        <w:rPr>
          <w:rFonts w:ascii="Arial" w:hAnsi="Arial" w:cs="Arial"/>
          <w:b/>
          <w:bCs/>
          <w:iCs/>
        </w:rPr>
        <w:t>Le Congrès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EC4AC8" w:rsidRPr="00FD5B39">
        <w:rPr>
          <w:rFonts w:ascii="Arial" w:hAnsi="Arial" w:cs="Arial"/>
          <w:b/>
          <w:bCs/>
        </w:rPr>
        <w:t>8</w:t>
      </w:r>
      <w:r w:rsidRPr="00FD5B39">
        <w:rPr>
          <w:rFonts w:ascii="Arial" w:hAnsi="Arial" w:cs="Arial"/>
        </w:rPr>
        <w:t xml:space="preserve"> : Le Congrès est l'instance suprême de direction de Yoonu Askan WI : </w:t>
      </w:r>
    </w:p>
    <w:p w:rsidR="00316BC0" w:rsidRPr="00FD5B39" w:rsidRDefault="00316BC0" w:rsidP="00316BC0">
      <w:pPr>
        <w:numPr>
          <w:ilvl w:val="0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 se réunit tous les trois (3) ans en session ordinaire </w:t>
      </w:r>
    </w:p>
    <w:p w:rsidR="00316BC0" w:rsidRPr="00FD5B39" w:rsidRDefault="00316BC0" w:rsidP="00316BC0">
      <w:pPr>
        <w:numPr>
          <w:ilvl w:val="0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>Il peut se réunir en session extraordinaire dans les conditions définies par le Règlement Intérieur</w:t>
      </w:r>
    </w:p>
    <w:p w:rsidR="00F23969" w:rsidRPr="00FD5B39" w:rsidRDefault="00316BC0" w:rsidP="00340DC6">
      <w:pPr>
        <w:numPr>
          <w:ilvl w:val="0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>Le congrès détermine les orientations fondamentales du Mouvement, adopte son programme, sa ligne générale, ses statuts et son règlement intérieur</w:t>
      </w:r>
      <w:r w:rsidR="00EC4AC8" w:rsidRPr="00FD5B39">
        <w:rPr>
          <w:rFonts w:ascii="Arial" w:hAnsi="Arial" w:cs="Arial"/>
        </w:rPr>
        <w:t xml:space="preserve"> ; </w:t>
      </w:r>
    </w:p>
    <w:p w:rsidR="00316BC0" w:rsidRPr="00FD5B39" w:rsidRDefault="00F23969" w:rsidP="00340DC6">
      <w:pPr>
        <w:numPr>
          <w:ilvl w:val="0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>I</w:t>
      </w:r>
      <w:r w:rsidR="00EC4AC8" w:rsidRPr="00FD5B39">
        <w:rPr>
          <w:rFonts w:ascii="Arial" w:hAnsi="Arial" w:cs="Arial"/>
        </w:rPr>
        <w:t>l</w:t>
      </w:r>
      <w:r w:rsidR="00316BC0" w:rsidRPr="00FD5B39">
        <w:rPr>
          <w:rFonts w:ascii="Arial" w:hAnsi="Arial" w:cs="Arial"/>
        </w:rPr>
        <w:t xml:space="preserve"> statue sur toutes autres questions soumises par les </w:t>
      </w:r>
      <w:r w:rsidR="00FF3D84" w:rsidRPr="00FD5B39">
        <w:rPr>
          <w:rFonts w:ascii="Arial" w:hAnsi="Arial" w:cs="Arial"/>
        </w:rPr>
        <w:t>instances</w:t>
      </w:r>
      <w:r w:rsidRPr="00FD5B39">
        <w:rPr>
          <w:rFonts w:ascii="Arial" w:hAnsi="Arial" w:cs="Arial"/>
        </w:rPr>
        <w:t xml:space="preserve">, </w:t>
      </w:r>
      <w:r w:rsidR="00316BC0" w:rsidRPr="00FD5B39">
        <w:rPr>
          <w:rFonts w:ascii="Arial" w:hAnsi="Arial" w:cs="Arial"/>
        </w:rPr>
        <w:t>les mouvements internes</w:t>
      </w:r>
      <w:r w:rsidRPr="00FD5B39">
        <w:rPr>
          <w:rFonts w:ascii="Arial" w:hAnsi="Arial" w:cs="Arial"/>
        </w:rPr>
        <w:t>, les organismes spécialisés et les organismes de contrôle</w:t>
      </w:r>
      <w:r w:rsidR="00316BC0" w:rsidRPr="00FD5B39">
        <w:rPr>
          <w:rFonts w:ascii="Arial" w:hAnsi="Arial" w:cs="Arial"/>
        </w:rPr>
        <w:t>.</w:t>
      </w:r>
    </w:p>
    <w:p w:rsidR="00340DC6" w:rsidRPr="00FD5B39" w:rsidRDefault="00316BC0" w:rsidP="007508B5">
      <w:pPr>
        <w:widowControl w:val="0"/>
        <w:autoSpaceDE w:val="0"/>
        <w:autoSpaceDN w:val="0"/>
        <w:adjustRightInd w:val="0"/>
        <w:spacing w:line="259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Il </w:t>
      </w:r>
      <w:r w:rsidR="00340DC6" w:rsidRPr="00FD5B39">
        <w:rPr>
          <w:rFonts w:ascii="Arial" w:hAnsi="Arial" w:cs="Arial"/>
        </w:rPr>
        <w:t xml:space="preserve">valide </w:t>
      </w:r>
      <w:r w:rsidR="00F23969" w:rsidRPr="00FD5B39">
        <w:rPr>
          <w:rFonts w:ascii="Arial" w:hAnsi="Arial" w:cs="Arial"/>
        </w:rPr>
        <w:t>les propositions</w:t>
      </w:r>
      <w:r w:rsidR="00FF3D84" w:rsidRPr="00FD5B39">
        <w:rPr>
          <w:rFonts w:ascii="Arial" w:hAnsi="Arial" w:cs="Arial"/>
        </w:rPr>
        <w:t xml:space="preserve"> de membres du </w:t>
      </w:r>
      <w:r w:rsidR="00F23969" w:rsidRPr="00FD5B39">
        <w:rPr>
          <w:rFonts w:ascii="Arial" w:hAnsi="Arial" w:cs="Arial"/>
        </w:rPr>
        <w:t xml:space="preserve">Conseil Général  </w:t>
      </w:r>
      <w:r w:rsidR="00340DC6" w:rsidRPr="00FD5B39">
        <w:rPr>
          <w:rFonts w:ascii="Arial" w:hAnsi="Arial" w:cs="Arial"/>
        </w:rPr>
        <w:t xml:space="preserve">et installe </w:t>
      </w:r>
      <w:r w:rsidR="00F23969" w:rsidRPr="00FD5B39">
        <w:rPr>
          <w:rFonts w:ascii="Arial" w:hAnsi="Arial" w:cs="Arial"/>
        </w:rPr>
        <w:t xml:space="preserve">l’instance </w:t>
      </w:r>
      <w:r w:rsidR="00340DC6" w:rsidRPr="00FD5B39">
        <w:rPr>
          <w:rFonts w:ascii="Arial" w:hAnsi="Arial" w:cs="Arial"/>
        </w:rPr>
        <w:t>;</w:t>
      </w:r>
    </w:p>
    <w:p w:rsidR="00416D7A" w:rsidRPr="00FD5B39" w:rsidRDefault="00416D7A" w:rsidP="007508B5">
      <w:pPr>
        <w:widowControl w:val="0"/>
        <w:autoSpaceDE w:val="0"/>
        <w:autoSpaceDN w:val="0"/>
        <w:adjustRightInd w:val="0"/>
        <w:spacing w:line="259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Il statue sur les propositions d’exclusion qui lui sont soumises</w:t>
      </w:r>
    </w:p>
    <w:p w:rsidR="00316BC0" w:rsidRPr="00FD5B39" w:rsidRDefault="00F23969" w:rsidP="007508B5">
      <w:pPr>
        <w:widowControl w:val="0"/>
        <w:autoSpaceDE w:val="0"/>
        <w:autoSpaceDN w:val="0"/>
        <w:adjustRightInd w:val="0"/>
        <w:spacing w:line="259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I</w:t>
      </w:r>
      <w:r w:rsidR="00340DC6" w:rsidRPr="00FD5B39">
        <w:rPr>
          <w:rFonts w:ascii="Arial" w:hAnsi="Arial" w:cs="Arial"/>
        </w:rPr>
        <w:t xml:space="preserve">l </w:t>
      </w:r>
      <w:r w:rsidR="00316BC0" w:rsidRPr="00FD5B39">
        <w:rPr>
          <w:rFonts w:ascii="Arial" w:hAnsi="Arial" w:cs="Arial"/>
        </w:rPr>
        <w:t>élit :</w:t>
      </w:r>
    </w:p>
    <w:p w:rsidR="00316BC0" w:rsidRPr="00FD5B39" w:rsidRDefault="00316BC0" w:rsidP="00316B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 (la)  Délégué</w:t>
      </w:r>
      <w:r w:rsidR="00340DC6" w:rsidRPr="00FD5B39">
        <w:rPr>
          <w:rFonts w:ascii="Arial" w:hAnsi="Arial" w:cs="Arial"/>
        </w:rPr>
        <w:t>(e)</w:t>
      </w:r>
      <w:r w:rsidRPr="00FD5B39">
        <w:rPr>
          <w:rFonts w:ascii="Arial" w:hAnsi="Arial" w:cs="Arial"/>
        </w:rPr>
        <w:t xml:space="preserve"> Général(e) du Mouvement ; </w:t>
      </w:r>
    </w:p>
    <w:p w:rsidR="00316BC0" w:rsidRPr="00FD5B39" w:rsidRDefault="00316BC0" w:rsidP="00316B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membres</w:t>
      </w:r>
      <w:r w:rsidR="00FF3D84" w:rsidRPr="00FD5B39">
        <w:rPr>
          <w:rFonts w:ascii="Arial" w:hAnsi="Arial" w:cs="Arial"/>
        </w:rPr>
        <w:t xml:space="preserve"> et le président</w:t>
      </w:r>
      <w:r w:rsidRPr="00FD5B39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COMMISSION"/>
        </w:smartTagPr>
        <w:r w:rsidRPr="00FD5B39">
          <w:rPr>
            <w:rFonts w:ascii="Arial" w:hAnsi="Arial" w:cs="Arial"/>
          </w:rPr>
          <w:t>la Commission</w:t>
        </w:r>
      </w:smartTag>
      <w:r w:rsidRPr="00FD5B39">
        <w:rPr>
          <w:rFonts w:ascii="Arial" w:hAnsi="Arial" w:cs="Arial"/>
        </w:rPr>
        <w:t xml:space="preserve"> de Contrôle</w:t>
      </w:r>
      <w:r w:rsidR="00F87C8E" w:rsidRPr="00FD5B39">
        <w:rPr>
          <w:rFonts w:ascii="Arial" w:hAnsi="Arial" w:cs="Arial"/>
        </w:rPr>
        <w:t xml:space="preserve"> et d’Appropriation du Patrimo</w:t>
      </w:r>
      <w:r w:rsidR="00485159" w:rsidRPr="00FD5B39">
        <w:rPr>
          <w:rFonts w:ascii="Arial" w:hAnsi="Arial" w:cs="Arial"/>
        </w:rPr>
        <w:t>ine ;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FF3D84" w:rsidP="00316BC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membres et le président de</w:t>
      </w:r>
      <w:r w:rsidR="00316BC0" w:rsidRPr="00FD5B39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COMMISSION"/>
        </w:smartTagPr>
        <w:r w:rsidR="00316BC0" w:rsidRPr="00FD5B39">
          <w:rPr>
            <w:rFonts w:ascii="Arial" w:hAnsi="Arial" w:cs="Arial"/>
          </w:rPr>
          <w:t>la Commission</w:t>
        </w:r>
      </w:smartTag>
      <w:r w:rsidR="00316BC0" w:rsidRPr="00FD5B39">
        <w:rPr>
          <w:rFonts w:ascii="Arial" w:hAnsi="Arial" w:cs="Arial"/>
        </w:rPr>
        <w:t xml:space="preserve"> des Comptes ;</w:t>
      </w:r>
    </w:p>
    <w:p w:rsidR="002C7CAE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2C7CAE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>l met fin à leurs mandats ;</w:t>
      </w:r>
    </w:p>
    <w:p w:rsidR="00316BC0" w:rsidRPr="00FD5B39" w:rsidRDefault="002C7CAE" w:rsidP="007508B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316BC0" w:rsidRPr="00FD5B39">
        <w:rPr>
          <w:rFonts w:ascii="Arial" w:hAnsi="Arial" w:cs="Arial"/>
        </w:rPr>
        <w:t>Il valide l'affiliation de Yoonu Askan</w:t>
      </w:r>
      <w:r w:rsidR="00340DC6" w:rsidRPr="00FD5B39">
        <w:rPr>
          <w:rFonts w:ascii="Arial" w:hAnsi="Arial" w:cs="Arial"/>
        </w:rPr>
        <w:t xml:space="preserve"> Wi</w:t>
      </w:r>
      <w:r w:rsidR="00316BC0" w:rsidRPr="00FD5B39">
        <w:rPr>
          <w:rFonts w:ascii="Arial" w:hAnsi="Arial" w:cs="Arial"/>
        </w:rPr>
        <w:t xml:space="preserve"> à toute autre organisation africaine ou internationale poursuivant les mêmes buts.</w:t>
      </w:r>
    </w:p>
    <w:p w:rsidR="00316BC0" w:rsidRPr="00FD5B39" w:rsidRDefault="007508B5" w:rsidP="00316BC0">
      <w:pPr>
        <w:widowControl w:val="0"/>
        <w:autoSpaceDE w:val="0"/>
        <w:autoSpaceDN w:val="0"/>
        <w:adjustRightInd w:val="0"/>
        <w:spacing w:line="331" w:lineRule="atLeast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 xml:space="preserve">      </w:t>
      </w:r>
      <w:r w:rsidR="00316BC0" w:rsidRPr="00FD5B39">
        <w:rPr>
          <w:rFonts w:ascii="Arial" w:hAnsi="Arial" w:cs="Arial"/>
          <w:b/>
          <w:bCs/>
        </w:rPr>
        <w:t xml:space="preserve">2 : </w:t>
      </w:r>
      <w:r w:rsidR="00316BC0" w:rsidRPr="00FD5B39">
        <w:rPr>
          <w:rFonts w:ascii="Arial" w:hAnsi="Arial" w:cs="Arial"/>
          <w:b/>
          <w:bCs/>
          <w:iCs/>
        </w:rPr>
        <w:t>Le Conseil Général (CG)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</w:rPr>
      </w:pPr>
    </w:p>
    <w:p w:rsidR="0082465A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1</w:t>
      </w:r>
      <w:r w:rsidR="007018FD" w:rsidRPr="00FD5B39">
        <w:rPr>
          <w:rFonts w:ascii="Arial" w:hAnsi="Arial" w:cs="Arial"/>
          <w:b/>
          <w:bCs/>
        </w:rPr>
        <w:t>9</w:t>
      </w:r>
      <w:r w:rsidRPr="00FD5B39">
        <w:rPr>
          <w:rFonts w:ascii="Arial" w:hAnsi="Arial" w:cs="Arial"/>
        </w:rPr>
        <w:t xml:space="preserve"> :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 Conseil Général est l'instance de direction de Yoonu Askan Wi</w:t>
      </w:r>
      <w:r w:rsidR="00725FCA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entre deux Congrès :</w:t>
      </w:r>
    </w:p>
    <w:p w:rsidR="00316BC0" w:rsidRPr="00FD5B39" w:rsidRDefault="00316BC0" w:rsidP="007508B5">
      <w:pPr>
        <w:ind w:left="708"/>
        <w:rPr>
          <w:rFonts w:ascii="Arial" w:hAnsi="Arial" w:cs="Arial"/>
        </w:rPr>
      </w:pPr>
      <w:r w:rsidRPr="00FD5B39">
        <w:rPr>
          <w:rFonts w:ascii="Arial" w:hAnsi="Arial" w:cs="Arial"/>
        </w:rPr>
        <w:t>- Il veille au respect des</w:t>
      </w:r>
      <w:r w:rsidR="00725FCA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décisions du Congrès par les différents organes. </w:t>
      </w:r>
    </w:p>
    <w:p w:rsidR="00316BC0" w:rsidRPr="00FD5B39" w:rsidRDefault="00316BC0" w:rsidP="007508B5">
      <w:pPr>
        <w:ind w:left="708"/>
        <w:rPr>
          <w:rFonts w:ascii="Arial" w:hAnsi="Arial" w:cs="Arial"/>
        </w:rPr>
      </w:pPr>
      <w:r w:rsidRPr="00FD5B39">
        <w:rPr>
          <w:rFonts w:ascii="Arial" w:hAnsi="Arial" w:cs="Arial"/>
        </w:rPr>
        <w:t>- Il oriente et contrôle les activités des instances nationales ;</w:t>
      </w:r>
    </w:p>
    <w:p w:rsidR="00316BC0" w:rsidRPr="00FD5B39" w:rsidRDefault="00485159" w:rsidP="007508B5">
      <w:pPr>
        <w:ind w:left="888" w:hanging="180"/>
        <w:rPr>
          <w:rFonts w:ascii="Arial" w:hAnsi="Arial" w:cs="Arial"/>
        </w:rPr>
      </w:pPr>
      <w:r w:rsidRPr="00FD5B39">
        <w:rPr>
          <w:rFonts w:ascii="Arial" w:hAnsi="Arial" w:cs="Arial"/>
        </w:rPr>
        <w:t>- Il peut recevoir du C</w:t>
      </w:r>
      <w:r w:rsidR="00316BC0" w:rsidRPr="00FD5B39">
        <w:rPr>
          <w:rFonts w:ascii="Arial" w:hAnsi="Arial" w:cs="Arial"/>
        </w:rPr>
        <w:t>ongrès mandat pour procéder à l’adoption ou à la modification des Statuts, du Règlement Intérieur ou du Programme</w:t>
      </w:r>
      <w:r w:rsidR="00725FCA" w:rsidRPr="00FD5B39">
        <w:rPr>
          <w:rFonts w:ascii="Arial" w:hAnsi="Arial" w:cs="Arial"/>
        </w:rPr>
        <w:t> ;</w:t>
      </w:r>
      <w:r w:rsidR="00316BC0" w:rsidRPr="00FD5B39">
        <w:rPr>
          <w:rFonts w:ascii="Arial" w:hAnsi="Arial" w:cs="Arial"/>
        </w:rPr>
        <w:t xml:space="preserve"> </w:t>
      </w:r>
    </w:p>
    <w:p w:rsidR="00316BC0" w:rsidRPr="00FD5B39" w:rsidRDefault="00316BC0" w:rsidP="007508B5">
      <w:pPr>
        <w:ind w:left="888" w:hanging="180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Il peut proposer au Congrès des modifications du </w:t>
      </w:r>
      <w:r w:rsidR="00725FCA" w:rsidRPr="00FD5B39">
        <w:rPr>
          <w:rFonts w:ascii="Arial" w:hAnsi="Arial" w:cs="Arial"/>
        </w:rPr>
        <w:t>P</w:t>
      </w:r>
      <w:r w:rsidRPr="00FD5B39">
        <w:rPr>
          <w:rFonts w:ascii="Arial" w:hAnsi="Arial" w:cs="Arial"/>
        </w:rPr>
        <w:t xml:space="preserve">rogramme, des </w:t>
      </w:r>
      <w:r w:rsidR="00725FCA" w:rsidRPr="00FD5B39">
        <w:rPr>
          <w:rFonts w:ascii="Arial" w:hAnsi="Arial" w:cs="Arial"/>
        </w:rPr>
        <w:t>S</w:t>
      </w:r>
      <w:r w:rsidRPr="00FD5B39">
        <w:rPr>
          <w:rFonts w:ascii="Arial" w:hAnsi="Arial" w:cs="Arial"/>
        </w:rPr>
        <w:t xml:space="preserve">tatuts et du </w:t>
      </w:r>
      <w:r w:rsidR="00725FCA" w:rsidRPr="00FD5B39">
        <w:rPr>
          <w:rFonts w:ascii="Arial" w:hAnsi="Arial" w:cs="Arial"/>
        </w:rPr>
        <w:t>R</w:t>
      </w:r>
      <w:r w:rsidRPr="00FD5B39">
        <w:rPr>
          <w:rFonts w:ascii="Arial" w:hAnsi="Arial" w:cs="Arial"/>
        </w:rPr>
        <w:t xml:space="preserve">èglement </w:t>
      </w:r>
      <w:r w:rsidR="00725FCA" w:rsidRPr="00FD5B39">
        <w:rPr>
          <w:rFonts w:ascii="Arial" w:hAnsi="Arial" w:cs="Arial"/>
        </w:rPr>
        <w:t>Intérieur ;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7508B5">
      <w:pPr>
        <w:ind w:left="708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Il élit en son sein </w:t>
      </w:r>
      <w:r w:rsidR="00725FCA" w:rsidRPr="00FD5B39">
        <w:rPr>
          <w:rFonts w:ascii="Arial" w:hAnsi="Arial" w:cs="Arial"/>
        </w:rPr>
        <w:t>le</w:t>
      </w:r>
      <w:r w:rsidR="00485159" w:rsidRPr="00FD5B39">
        <w:rPr>
          <w:rFonts w:ascii="Arial" w:hAnsi="Arial" w:cs="Arial"/>
        </w:rPr>
        <w:t>(la)</w:t>
      </w:r>
      <w:r w:rsidR="00725FCA" w:rsidRPr="00FD5B39">
        <w:rPr>
          <w:rFonts w:ascii="Arial" w:hAnsi="Arial" w:cs="Arial"/>
        </w:rPr>
        <w:t xml:space="preserve"> Délégué</w:t>
      </w:r>
      <w:r w:rsidR="00485159" w:rsidRPr="00FD5B39">
        <w:rPr>
          <w:rFonts w:ascii="Arial" w:hAnsi="Arial" w:cs="Arial"/>
        </w:rPr>
        <w:t>(e)</w:t>
      </w:r>
      <w:r w:rsidR="00725FCA" w:rsidRPr="00FD5B39">
        <w:rPr>
          <w:rFonts w:ascii="Arial" w:hAnsi="Arial" w:cs="Arial"/>
        </w:rPr>
        <w:t xml:space="preserve"> Général</w:t>
      </w:r>
      <w:r w:rsidR="00485159" w:rsidRPr="00FD5B39">
        <w:rPr>
          <w:rFonts w:ascii="Arial" w:hAnsi="Arial" w:cs="Arial"/>
        </w:rPr>
        <w:t>(e)</w:t>
      </w:r>
      <w:r w:rsidR="00725FCA" w:rsidRPr="00FD5B39">
        <w:rPr>
          <w:rFonts w:ascii="Arial" w:hAnsi="Arial" w:cs="Arial"/>
        </w:rPr>
        <w:t xml:space="preserve"> Adjoint</w:t>
      </w:r>
      <w:r w:rsidR="00485159" w:rsidRPr="00FD5B39">
        <w:rPr>
          <w:rFonts w:ascii="Arial" w:hAnsi="Arial" w:cs="Arial"/>
        </w:rPr>
        <w:t>(e)</w:t>
      </w:r>
      <w:r w:rsidR="00725FCA" w:rsidRPr="00FD5B39">
        <w:rPr>
          <w:rFonts w:ascii="Arial" w:hAnsi="Arial" w:cs="Arial"/>
        </w:rPr>
        <w:t xml:space="preserve"> du Mouvement ainsi que </w:t>
      </w:r>
      <w:r w:rsidR="002C7CAE" w:rsidRPr="00FD5B39">
        <w:rPr>
          <w:rFonts w:ascii="Arial" w:hAnsi="Arial" w:cs="Arial"/>
        </w:rPr>
        <w:t xml:space="preserve">  </w:t>
      </w:r>
      <w:r w:rsidRPr="00FD5B39">
        <w:rPr>
          <w:rFonts w:ascii="Arial" w:hAnsi="Arial" w:cs="Arial"/>
        </w:rPr>
        <w:t xml:space="preserve">les </w:t>
      </w:r>
      <w:r w:rsidR="00725FCA" w:rsidRPr="00FD5B39">
        <w:rPr>
          <w:rFonts w:ascii="Arial" w:hAnsi="Arial" w:cs="Arial"/>
        </w:rPr>
        <w:t xml:space="preserve">autres </w:t>
      </w:r>
      <w:r w:rsidRPr="00FD5B39">
        <w:rPr>
          <w:rFonts w:ascii="Arial" w:hAnsi="Arial" w:cs="Arial"/>
        </w:rPr>
        <w:t xml:space="preserve">membres de </w:t>
      </w:r>
      <w:smartTag w:uri="urn:schemas-microsoft-com:office:smarttags" w:element="PersonName">
        <w:smartTagPr>
          <w:attr w:name="ProductID" w:val="La D￩l￩gation Ex￩cutive"/>
        </w:smartTagPr>
        <w:r w:rsidRPr="00FD5B39">
          <w:rPr>
            <w:rFonts w:ascii="Arial" w:hAnsi="Arial" w:cs="Arial"/>
          </w:rPr>
          <w:t>la Délégation Exécutive</w:t>
        </w:r>
      </w:smartTag>
      <w:r w:rsidRPr="00FD5B39">
        <w:rPr>
          <w:rFonts w:ascii="Arial" w:hAnsi="Arial" w:cs="Arial"/>
        </w:rPr>
        <w:t xml:space="preserve"> Nationale ; </w:t>
      </w:r>
    </w:p>
    <w:p w:rsidR="00316BC0" w:rsidRPr="00FD5B39" w:rsidRDefault="00316BC0" w:rsidP="007508B5">
      <w:pPr>
        <w:ind w:left="708"/>
        <w:rPr>
          <w:rFonts w:ascii="Arial" w:hAnsi="Arial" w:cs="Arial"/>
        </w:rPr>
      </w:pPr>
      <w:r w:rsidRPr="00FD5B39">
        <w:rPr>
          <w:rFonts w:ascii="Arial" w:hAnsi="Arial" w:cs="Arial"/>
        </w:rPr>
        <w:t>- Il peut mettre fin à leur mandat à tout moment ;</w:t>
      </w:r>
    </w:p>
    <w:p w:rsidR="00316BC0" w:rsidRPr="00FD5B39" w:rsidRDefault="00316BC0" w:rsidP="007508B5">
      <w:pPr>
        <w:ind w:left="888" w:hanging="180"/>
        <w:rPr>
          <w:rFonts w:ascii="Arial" w:hAnsi="Arial" w:cs="Arial"/>
        </w:rPr>
      </w:pPr>
      <w:r w:rsidRPr="00FD5B39">
        <w:rPr>
          <w:rFonts w:ascii="Arial" w:hAnsi="Arial" w:cs="Arial"/>
        </w:rPr>
        <w:t>- Le Conseil Général peut proposer, en attendant sa validation par le Congrès, de l’affiliation de Yoonu Askan Wi à toute autre organisation africaine ou internatio</w:t>
      </w:r>
      <w:r w:rsidR="00725FCA" w:rsidRPr="00FD5B39">
        <w:rPr>
          <w:rFonts w:ascii="Arial" w:hAnsi="Arial" w:cs="Arial"/>
        </w:rPr>
        <w:t>nale poursuivant les mêmes buts ;</w:t>
      </w:r>
    </w:p>
    <w:p w:rsidR="00316BC0" w:rsidRPr="00FD5B39" w:rsidRDefault="00316BC0" w:rsidP="007508B5">
      <w:pPr>
        <w:ind w:left="888" w:hanging="180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Sur proposition de la </w:t>
      </w:r>
      <w:r w:rsidR="00725FCA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 xml:space="preserve">ommission de </w:t>
      </w:r>
      <w:r w:rsidR="00725FCA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>ontrôle</w:t>
      </w:r>
      <w:r w:rsidR="00485159" w:rsidRPr="00FD5B39">
        <w:rPr>
          <w:rFonts w:ascii="Arial" w:hAnsi="Arial" w:cs="Arial"/>
        </w:rPr>
        <w:t xml:space="preserve"> et d’appropriation du patrimoine</w:t>
      </w:r>
      <w:r w:rsidRPr="00FD5B39">
        <w:rPr>
          <w:rFonts w:ascii="Arial" w:hAnsi="Arial" w:cs="Arial"/>
        </w:rPr>
        <w:t xml:space="preserve">, il peut procéder à la suspension du </w:t>
      </w:r>
      <w:r w:rsidR="00485159" w:rsidRPr="00FD5B39">
        <w:rPr>
          <w:rFonts w:ascii="Arial" w:hAnsi="Arial" w:cs="Arial"/>
        </w:rPr>
        <w:t xml:space="preserve">(de la) </w:t>
      </w:r>
      <w:r w:rsidRPr="00FD5B39">
        <w:rPr>
          <w:rFonts w:ascii="Arial" w:hAnsi="Arial" w:cs="Arial"/>
        </w:rPr>
        <w:t>Délégué</w:t>
      </w:r>
      <w:r w:rsidR="00485159" w:rsidRPr="00FD5B39">
        <w:rPr>
          <w:rFonts w:ascii="Arial" w:hAnsi="Arial" w:cs="Arial"/>
        </w:rPr>
        <w:t>(e)</w:t>
      </w:r>
      <w:r w:rsidRPr="00FD5B39">
        <w:rPr>
          <w:rFonts w:ascii="Arial" w:hAnsi="Arial" w:cs="Arial"/>
        </w:rPr>
        <w:t xml:space="preserve"> </w:t>
      </w:r>
      <w:r w:rsidR="00725FCA" w:rsidRPr="00FD5B39">
        <w:rPr>
          <w:rFonts w:ascii="Arial" w:hAnsi="Arial" w:cs="Arial"/>
        </w:rPr>
        <w:t>G</w:t>
      </w:r>
      <w:r w:rsidRPr="00FD5B39">
        <w:rPr>
          <w:rFonts w:ascii="Arial" w:hAnsi="Arial" w:cs="Arial"/>
        </w:rPr>
        <w:t>énéral</w:t>
      </w:r>
      <w:r w:rsidR="00485159" w:rsidRPr="00FD5B39">
        <w:rPr>
          <w:rFonts w:ascii="Arial" w:hAnsi="Arial" w:cs="Arial"/>
        </w:rPr>
        <w:t>(e)</w:t>
      </w:r>
      <w:r w:rsidRPr="00FD5B39">
        <w:rPr>
          <w:rFonts w:ascii="Arial" w:hAnsi="Arial" w:cs="Arial"/>
        </w:rPr>
        <w:t xml:space="preserve"> et de tout</w:t>
      </w:r>
      <w:r w:rsidR="00485159" w:rsidRPr="00FD5B39">
        <w:rPr>
          <w:rFonts w:ascii="Arial" w:hAnsi="Arial" w:cs="Arial"/>
        </w:rPr>
        <w:t xml:space="preserve"> autre membre Conseil Général</w:t>
      </w:r>
      <w:r w:rsidRPr="00FD5B39">
        <w:rPr>
          <w:rFonts w:ascii="Arial" w:hAnsi="Arial" w:cs="Arial"/>
        </w:rPr>
        <w:t>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Arial" w:hAnsi="Arial" w:cs="Arial"/>
          <w:b/>
          <w:bCs/>
          <w:i/>
          <w:iCs/>
        </w:rPr>
      </w:pP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97" w:lineRule="atLeast"/>
        <w:ind w:firstLine="426"/>
        <w:jc w:val="both"/>
        <w:rPr>
          <w:rFonts w:ascii="Arial" w:hAnsi="Arial" w:cs="Arial"/>
          <w:b/>
          <w:bCs/>
          <w:iCs/>
        </w:rPr>
      </w:pPr>
      <w:r w:rsidRPr="00FD5B39">
        <w:rPr>
          <w:rFonts w:ascii="Arial" w:hAnsi="Arial" w:cs="Arial"/>
          <w:b/>
          <w:bCs/>
        </w:rPr>
        <w:t xml:space="preserve">3 : </w:t>
      </w:r>
      <w:smartTag w:uri="urn:schemas-microsoft-com:office:smarttags" w:element="PersonName">
        <w:smartTagPr>
          <w:attr w:name="ProductID" w:val="La D￩l￩gation Ex￩cutive"/>
        </w:smartTagPr>
        <w:r w:rsidRPr="00FD5B39">
          <w:rPr>
            <w:rFonts w:ascii="Arial" w:hAnsi="Arial" w:cs="Arial"/>
            <w:b/>
            <w:bCs/>
            <w:iCs/>
          </w:rPr>
          <w:t>La Délégation Exécutive</w:t>
        </w:r>
      </w:smartTag>
      <w:r w:rsidRPr="00FD5B39">
        <w:rPr>
          <w:rFonts w:ascii="Arial" w:hAnsi="Arial" w:cs="Arial"/>
          <w:b/>
          <w:bCs/>
          <w:iCs/>
        </w:rPr>
        <w:t xml:space="preserve"> Nationale (DEN)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Arial" w:hAnsi="Arial" w:cs="Arial"/>
          <w:b/>
          <w:bCs/>
        </w:rPr>
      </w:pPr>
    </w:p>
    <w:p w:rsidR="0082465A" w:rsidRPr="00FD5B39" w:rsidRDefault="00316BC0" w:rsidP="007508B5">
      <w:pPr>
        <w:widowControl w:val="0"/>
        <w:autoSpaceDE w:val="0"/>
        <w:autoSpaceDN w:val="0"/>
        <w:adjustRightInd w:val="0"/>
        <w:spacing w:line="297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Article </w:t>
      </w:r>
      <w:r w:rsidR="00725FCA" w:rsidRPr="00FD5B39">
        <w:rPr>
          <w:rFonts w:ascii="Arial" w:hAnsi="Arial" w:cs="Arial"/>
          <w:b/>
          <w:bCs/>
        </w:rPr>
        <w:t>20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97" w:lineRule="atLeast"/>
        <w:ind w:left="426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D￩l￩gation Ex￩cutive"/>
        </w:smartTagPr>
        <w:smartTag w:uri="urn:schemas-microsoft-com:office:smarttags" w:element="PersonName">
          <w:smartTagPr>
            <w:attr w:name="ProductID" w:val="La D￩l￩gation"/>
          </w:smartTagPr>
          <w:r w:rsidRPr="00FD5B39">
            <w:rPr>
              <w:rFonts w:ascii="Arial" w:hAnsi="Arial" w:cs="Arial"/>
            </w:rPr>
            <w:t>La Délégation</w:t>
          </w:r>
        </w:smartTag>
        <w:r w:rsidRPr="00FD5B39">
          <w:rPr>
            <w:rFonts w:ascii="Arial" w:hAnsi="Arial" w:cs="Arial"/>
          </w:rPr>
          <w:t xml:space="preserve"> Exécutive</w:t>
        </w:r>
      </w:smartTag>
      <w:r w:rsidRPr="00FD5B39">
        <w:rPr>
          <w:rFonts w:ascii="Arial" w:hAnsi="Arial" w:cs="Arial"/>
        </w:rPr>
        <w:t xml:space="preserve"> Nationale (DE</w:t>
      </w:r>
      <w:r w:rsidR="00725FCA" w:rsidRPr="00FD5B39">
        <w:rPr>
          <w:rFonts w:ascii="Arial" w:hAnsi="Arial" w:cs="Arial"/>
        </w:rPr>
        <w:t>N</w:t>
      </w:r>
      <w:r w:rsidRPr="00FD5B39">
        <w:rPr>
          <w:rFonts w:ascii="Arial" w:hAnsi="Arial" w:cs="Arial"/>
        </w:rPr>
        <w:t>) est l'organe d'exécution des décisions du  Congrès et du Conseil Général</w:t>
      </w:r>
      <w:r w:rsidR="00485159" w:rsidRPr="00FD5B39">
        <w:rPr>
          <w:rFonts w:ascii="Arial" w:hAnsi="Arial" w:cs="Arial"/>
        </w:rPr>
        <w:t> (C.G) :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A67438" w:rsidRPr="00FD5B39">
        <w:rPr>
          <w:rFonts w:ascii="Arial" w:hAnsi="Arial" w:cs="Arial"/>
        </w:rPr>
        <w:t>Elle</w:t>
      </w:r>
      <w:r w:rsidRPr="00FD5B39">
        <w:rPr>
          <w:rFonts w:ascii="Arial" w:hAnsi="Arial" w:cs="Arial"/>
          <w:b/>
          <w:bCs/>
        </w:rPr>
        <w:t xml:space="preserve"> </w:t>
      </w:r>
      <w:r w:rsidRPr="00FD5B39">
        <w:rPr>
          <w:rFonts w:ascii="Arial" w:hAnsi="Arial" w:cs="Arial"/>
        </w:rPr>
        <w:t>assure la gestion d</w:t>
      </w:r>
      <w:r w:rsidR="00725FCA" w:rsidRPr="00FD5B39">
        <w:rPr>
          <w:rFonts w:ascii="Arial" w:hAnsi="Arial" w:cs="Arial"/>
        </w:rPr>
        <w:t>e Yoonu Askan WI entre deux C.G</w:t>
      </w:r>
      <w:r w:rsidR="00A67438" w:rsidRPr="00FD5B39">
        <w:rPr>
          <w:rFonts w:ascii="Arial" w:hAnsi="Arial" w:cs="Arial"/>
        </w:rPr>
        <w:t> ;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A67438" w:rsidRPr="00FD5B39">
        <w:rPr>
          <w:rFonts w:ascii="Arial" w:hAnsi="Arial" w:cs="Arial"/>
        </w:rPr>
        <w:t>Elle</w:t>
      </w:r>
      <w:r w:rsidRPr="00FD5B39">
        <w:rPr>
          <w:rFonts w:ascii="Arial" w:hAnsi="Arial" w:cs="Arial"/>
        </w:rPr>
        <w:t xml:space="preserve"> élabore les directives et les mots d'ordre appropriés </w:t>
      </w:r>
      <w:r w:rsidR="00485159" w:rsidRPr="00FD5B39">
        <w:rPr>
          <w:rFonts w:ascii="Arial" w:hAnsi="Arial" w:cs="Arial"/>
        </w:rPr>
        <w:t xml:space="preserve">à </w:t>
      </w:r>
      <w:r w:rsidRPr="00FD5B39">
        <w:rPr>
          <w:rFonts w:ascii="Arial" w:hAnsi="Arial" w:cs="Arial"/>
        </w:rPr>
        <w:t>l'actualité politique</w:t>
      </w:r>
      <w:r w:rsidR="00485159" w:rsidRPr="00FD5B39">
        <w:rPr>
          <w:rFonts w:ascii="Arial" w:hAnsi="Arial" w:cs="Arial"/>
        </w:rPr>
        <w:t>, économique</w:t>
      </w:r>
      <w:r w:rsidRPr="00FD5B39">
        <w:rPr>
          <w:rFonts w:ascii="Arial" w:hAnsi="Arial" w:cs="Arial"/>
        </w:rPr>
        <w:t xml:space="preserve"> et sociale, dans le respect des orientations du Congrès et du Conseil </w:t>
      </w:r>
      <w:r w:rsidR="00A67438" w:rsidRPr="00FD5B39">
        <w:rPr>
          <w:rFonts w:ascii="Arial" w:hAnsi="Arial" w:cs="Arial"/>
        </w:rPr>
        <w:t>Général ;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</w:t>
      </w:r>
      <w:r w:rsidR="00A67438" w:rsidRPr="00FD5B39">
        <w:rPr>
          <w:rFonts w:ascii="Arial" w:hAnsi="Arial" w:cs="Arial"/>
        </w:rPr>
        <w:t>Elle</w:t>
      </w:r>
      <w:r w:rsidRPr="00FD5B39">
        <w:rPr>
          <w:rFonts w:ascii="Arial" w:hAnsi="Arial" w:cs="Arial"/>
        </w:rPr>
        <w:t xml:space="preserve"> élit en son sein les membres du Secrétariat Permanent.</w:t>
      </w:r>
    </w:p>
    <w:p w:rsidR="002F1639" w:rsidRPr="00FD5B39" w:rsidRDefault="002F1639" w:rsidP="00316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465A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2</w:t>
      </w:r>
      <w:r w:rsidR="00A67438" w:rsidRPr="00FD5B39">
        <w:rPr>
          <w:rFonts w:ascii="Arial" w:hAnsi="Arial" w:cs="Arial"/>
          <w:b/>
          <w:bCs/>
        </w:rPr>
        <w:t>1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D￩l￩gation Ex￩cutive"/>
        </w:smartTagPr>
        <w:r w:rsidRPr="00FD5B39">
          <w:rPr>
            <w:rFonts w:ascii="Arial" w:hAnsi="Arial" w:cs="Arial"/>
          </w:rPr>
          <w:t>La Délégation Exécutive</w:t>
        </w:r>
      </w:smartTag>
      <w:r w:rsidRPr="00FD5B39">
        <w:rPr>
          <w:rFonts w:ascii="Arial" w:hAnsi="Arial" w:cs="Arial"/>
        </w:rPr>
        <w:t xml:space="preserve"> Nationale (DEN) comprend :</w:t>
      </w:r>
    </w:p>
    <w:p w:rsidR="00316BC0" w:rsidRPr="00FD5B39" w:rsidRDefault="00316BC0" w:rsidP="00316B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Le(la) Délégué(e) Général(e)</w:t>
      </w:r>
    </w:p>
    <w:p w:rsidR="00316BC0" w:rsidRPr="00FD5B39" w:rsidRDefault="00316BC0" w:rsidP="00316B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Le(la) Délégué(e) Général(e) adjoint(e)</w:t>
      </w:r>
    </w:p>
    <w:p w:rsidR="00316BC0" w:rsidRPr="00FD5B39" w:rsidRDefault="00316BC0" w:rsidP="00316B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Délégués Nationaux</w:t>
      </w:r>
      <w:r w:rsidR="00B43C84">
        <w:rPr>
          <w:rFonts w:ascii="Arial" w:hAnsi="Arial" w:cs="Arial"/>
        </w:rPr>
        <w:t xml:space="preserve"> et leurs adjoints</w:t>
      </w:r>
      <w:r w:rsidR="00A67438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dont la liste est fixée par le Règlement Intérieur ;  </w:t>
      </w:r>
    </w:p>
    <w:p w:rsidR="00E61E0E" w:rsidRDefault="00316BC0" w:rsidP="00D52C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Des membres simples </w:t>
      </w:r>
      <w:r w:rsidR="00E61E0E">
        <w:rPr>
          <w:rFonts w:ascii="Arial" w:hAnsi="Arial" w:cs="Arial"/>
        </w:rPr>
        <w:t>élus par le CG</w:t>
      </w:r>
      <w:r w:rsidR="00BC6F16">
        <w:rPr>
          <w:rFonts w:ascii="Arial" w:hAnsi="Arial" w:cs="Arial"/>
        </w:rPr>
        <w:t xml:space="preserve"> en même temps que les Délégués Nationaux; leur</w:t>
      </w:r>
      <w:r w:rsidR="00E61E0E">
        <w:rPr>
          <w:rFonts w:ascii="Arial" w:hAnsi="Arial" w:cs="Arial"/>
        </w:rPr>
        <w:t xml:space="preserve"> nombre est </w:t>
      </w:r>
      <w:r w:rsidR="002D1E63">
        <w:rPr>
          <w:rFonts w:ascii="Arial" w:hAnsi="Arial" w:cs="Arial"/>
        </w:rPr>
        <w:t>fixé par</w:t>
      </w:r>
      <w:r w:rsidR="00396B70">
        <w:rPr>
          <w:rFonts w:ascii="Arial" w:hAnsi="Arial" w:cs="Arial"/>
        </w:rPr>
        <w:t xml:space="preserve"> </w:t>
      </w:r>
      <w:r w:rsidR="00BC6F16">
        <w:rPr>
          <w:rFonts w:ascii="Arial" w:hAnsi="Arial" w:cs="Arial"/>
        </w:rPr>
        <w:t>le Conseil Général;</w:t>
      </w:r>
      <w:r w:rsidR="00E61E0E">
        <w:rPr>
          <w:rFonts w:ascii="Arial" w:hAnsi="Arial" w:cs="Arial"/>
        </w:rPr>
        <w:t xml:space="preserve"> </w:t>
      </w:r>
    </w:p>
    <w:p w:rsidR="00D64AFF" w:rsidRPr="00FD5B39" w:rsidRDefault="00E61E0E" w:rsidP="00D52C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65AB4">
        <w:rPr>
          <w:rFonts w:ascii="Arial" w:hAnsi="Arial" w:cs="Arial"/>
        </w:rPr>
        <w:t xml:space="preserve">es membres </w:t>
      </w:r>
      <w:r w:rsidR="00316BC0" w:rsidRPr="00FD5B39">
        <w:rPr>
          <w:rFonts w:ascii="Arial" w:hAnsi="Arial" w:cs="Arial"/>
        </w:rPr>
        <w:t>cooptés es</w:t>
      </w:r>
      <w:r w:rsidR="00A67438" w:rsidRPr="00FD5B39">
        <w:rPr>
          <w:rFonts w:ascii="Arial" w:hAnsi="Arial" w:cs="Arial"/>
        </w:rPr>
        <w:t>-</w:t>
      </w:r>
      <w:r w:rsidR="00316BC0" w:rsidRPr="00FD5B39">
        <w:rPr>
          <w:rFonts w:ascii="Arial" w:hAnsi="Arial" w:cs="Arial"/>
        </w:rPr>
        <w:t>qualité</w:t>
      </w:r>
      <w:r>
        <w:rPr>
          <w:rFonts w:ascii="Arial" w:hAnsi="Arial" w:cs="Arial"/>
        </w:rPr>
        <w:t xml:space="preserve"> par</w:t>
      </w:r>
      <w:r w:rsidR="002D1E63">
        <w:rPr>
          <w:rFonts w:ascii="Arial" w:hAnsi="Arial" w:cs="Arial"/>
        </w:rPr>
        <w:t xml:space="preserve"> le</w:t>
      </w:r>
      <w:r>
        <w:rPr>
          <w:rFonts w:ascii="Arial" w:hAnsi="Arial" w:cs="Arial"/>
        </w:rPr>
        <w:t xml:space="preserve"> </w:t>
      </w:r>
      <w:r w:rsidR="002D1E63">
        <w:rPr>
          <w:rFonts w:ascii="Arial" w:hAnsi="Arial" w:cs="Arial"/>
        </w:rPr>
        <w:t>CG</w:t>
      </w:r>
      <w:r w:rsidR="00396B70">
        <w:rPr>
          <w:rFonts w:ascii="Arial" w:hAnsi="Arial" w:cs="Arial"/>
        </w:rPr>
        <w:t>,</w:t>
      </w:r>
      <w:r w:rsidR="002D1E63">
        <w:rPr>
          <w:rFonts w:ascii="Arial" w:hAnsi="Arial" w:cs="Arial"/>
        </w:rPr>
        <w:t xml:space="preserve"> </w:t>
      </w:r>
      <w:r w:rsidR="00396B70">
        <w:rPr>
          <w:rFonts w:ascii="Arial" w:hAnsi="Arial" w:cs="Arial"/>
        </w:rPr>
        <w:t xml:space="preserve">selon les besoins </w:t>
      </w:r>
      <w:r w:rsidR="00BC6F16">
        <w:rPr>
          <w:rFonts w:ascii="Arial" w:hAnsi="Arial" w:cs="Arial"/>
        </w:rPr>
        <w:t>du</w:t>
      </w:r>
      <w:r w:rsidR="00396B70">
        <w:rPr>
          <w:rFonts w:ascii="Arial" w:hAnsi="Arial" w:cs="Arial"/>
        </w:rPr>
        <w:t xml:space="preserve"> processus</w:t>
      </w:r>
      <w:r w:rsidR="002D1E63">
        <w:rPr>
          <w:rFonts w:ascii="Arial" w:hAnsi="Arial" w:cs="Arial"/>
        </w:rPr>
        <w:t xml:space="preserve"> de développement du parti.</w:t>
      </w:r>
    </w:p>
    <w:p w:rsidR="00F87C8E" w:rsidRPr="00FD5B39" w:rsidRDefault="00F87C8E" w:rsidP="00316BC0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b/>
          <w:bCs/>
        </w:rPr>
      </w:pPr>
    </w:p>
    <w:p w:rsidR="0012536A" w:rsidRPr="00FD5B39" w:rsidRDefault="0012536A" w:rsidP="007508B5">
      <w:pPr>
        <w:widowControl w:val="0"/>
        <w:autoSpaceDE w:val="0"/>
        <w:autoSpaceDN w:val="0"/>
        <w:adjustRightInd w:val="0"/>
        <w:spacing w:line="230" w:lineRule="atLeast"/>
        <w:ind w:firstLine="426"/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t>Article 22 :</w:t>
      </w:r>
    </w:p>
    <w:p w:rsidR="0012536A" w:rsidRPr="00FD5B39" w:rsidRDefault="0012536A" w:rsidP="007508B5">
      <w:pPr>
        <w:widowControl w:val="0"/>
        <w:autoSpaceDE w:val="0"/>
        <w:autoSpaceDN w:val="0"/>
        <w:adjustRightInd w:val="0"/>
        <w:spacing w:line="230" w:lineRule="atLeast"/>
        <w:ind w:left="426"/>
        <w:jc w:val="both"/>
        <w:rPr>
          <w:rFonts w:ascii="Arial" w:hAnsi="Arial" w:cs="Arial"/>
          <w:bCs/>
        </w:rPr>
      </w:pPr>
      <w:r w:rsidRPr="00FD5B39">
        <w:rPr>
          <w:rFonts w:ascii="Arial" w:hAnsi="Arial" w:cs="Arial"/>
          <w:bCs/>
        </w:rPr>
        <w:t>Le nombre de mandat du</w:t>
      </w:r>
      <w:r w:rsidR="000B7BDF" w:rsidRPr="00FD5B39">
        <w:rPr>
          <w:rFonts w:ascii="Arial" w:hAnsi="Arial" w:cs="Arial"/>
          <w:bCs/>
        </w:rPr>
        <w:t xml:space="preserve"> </w:t>
      </w:r>
      <w:r w:rsidRPr="00FD5B39">
        <w:rPr>
          <w:rFonts w:ascii="Arial" w:hAnsi="Arial" w:cs="Arial"/>
          <w:bCs/>
        </w:rPr>
        <w:t xml:space="preserve">(de la) Délégué(e) Général(e) est limité à deux (2) </w:t>
      </w:r>
      <w:r w:rsidR="000B7BDF" w:rsidRPr="00FD5B39">
        <w:rPr>
          <w:rFonts w:ascii="Arial" w:hAnsi="Arial" w:cs="Arial"/>
          <w:bCs/>
        </w:rPr>
        <w:t xml:space="preserve">mandats </w:t>
      </w:r>
      <w:r w:rsidRPr="00FD5B39">
        <w:rPr>
          <w:rFonts w:ascii="Arial" w:hAnsi="Arial" w:cs="Arial"/>
          <w:bCs/>
        </w:rPr>
        <w:t>successifs</w:t>
      </w:r>
      <w:r w:rsidR="006114EA" w:rsidRPr="00FD5B39">
        <w:rPr>
          <w:rFonts w:ascii="Arial" w:hAnsi="Arial" w:cs="Arial"/>
          <w:bCs/>
        </w:rPr>
        <w:t xml:space="preserve"> au maximum</w:t>
      </w:r>
      <w:r w:rsidRPr="00FD5B39">
        <w:rPr>
          <w:rFonts w:ascii="Arial" w:hAnsi="Arial" w:cs="Arial"/>
          <w:bCs/>
        </w:rPr>
        <w:t>.</w:t>
      </w:r>
    </w:p>
    <w:p w:rsidR="00B43C84" w:rsidRPr="00FD5B39" w:rsidRDefault="00B43C84" w:rsidP="00316BC0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bCs/>
        </w:rPr>
      </w:pP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30" w:lineRule="atLeast"/>
        <w:ind w:firstLine="426"/>
        <w:jc w:val="both"/>
        <w:rPr>
          <w:rFonts w:ascii="Arial" w:hAnsi="Arial" w:cs="Arial"/>
          <w:bCs/>
        </w:rPr>
      </w:pPr>
      <w:r w:rsidRPr="00FD5B39">
        <w:rPr>
          <w:rFonts w:ascii="Arial" w:hAnsi="Arial" w:cs="Arial"/>
          <w:b/>
          <w:bCs/>
        </w:rPr>
        <w:t xml:space="preserve">4 : Le Secrétariat Permanent (SP) </w:t>
      </w:r>
      <w:r w:rsidRPr="00FD5B39">
        <w:rPr>
          <w:rFonts w:ascii="Arial" w:hAnsi="Arial" w:cs="Arial"/>
          <w:bCs/>
        </w:rPr>
        <w:t xml:space="preserve">: 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</w:p>
    <w:p w:rsidR="00D13E59" w:rsidRPr="00FD5B39" w:rsidRDefault="00316BC0" w:rsidP="007508B5">
      <w:pPr>
        <w:widowControl w:val="0"/>
        <w:autoSpaceDE w:val="0"/>
        <w:autoSpaceDN w:val="0"/>
        <w:adjustRightInd w:val="0"/>
        <w:spacing w:line="187" w:lineRule="atLeast"/>
        <w:ind w:left="1620" w:hanging="1194"/>
        <w:jc w:val="both"/>
        <w:rPr>
          <w:rFonts w:ascii="Arial" w:hAnsi="Arial" w:cs="Arial"/>
          <w:bCs/>
        </w:rPr>
      </w:pPr>
      <w:r w:rsidRPr="00FD5B39">
        <w:rPr>
          <w:rFonts w:ascii="Arial" w:hAnsi="Arial" w:cs="Arial"/>
          <w:b/>
          <w:bCs/>
        </w:rPr>
        <w:t>Article 2</w:t>
      </w:r>
      <w:r w:rsidR="008708FA" w:rsidRPr="00FD5B39">
        <w:rPr>
          <w:rFonts w:ascii="Arial" w:hAnsi="Arial" w:cs="Arial"/>
          <w:b/>
          <w:bCs/>
        </w:rPr>
        <w:t>3</w:t>
      </w:r>
      <w:r w:rsidRPr="00FD5B39">
        <w:rPr>
          <w:rFonts w:ascii="Arial" w:hAnsi="Arial" w:cs="Arial"/>
          <w:bCs/>
        </w:rPr>
        <w:t xml:space="preserve"> : </w:t>
      </w:r>
    </w:p>
    <w:p w:rsidR="00316BC0" w:rsidRPr="00FD5B39" w:rsidRDefault="00D13E59" w:rsidP="007508B5">
      <w:pPr>
        <w:widowControl w:val="0"/>
        <w:autoSpaceDE w:val="0"/>
        <w:autoSpaceDN w:val="0"/>
        <w:adjustRightInd w:val="0"/>
        <w:spacing w:line="187" w:lineRule="atLeast"/>
        <w:ind w:left="568" w:hanging="142"/>
        <w:jc w:val="both"/>
        <w:rPr>
          <w:rFonts w:ascii="Arial" w:hAnsi="Arial" w:cs="Arial"/>
          <w:bCs/>
        </w:rPr>
      </w:pPr>
      <w:r w:rsidRPr="00FD5B39">
        <w:rPr>
          <w:rFonts w:ascii="Arial" w:hAnsi="Arial" w:cs="Arial"/>
          <w:bCs/>
        </w:rPr>
        <w:t>Le Secrétariat Permanent</w:t>
      </w:r>
      <w:r w:rsidR="00A67438" w:rsidRPr="00FD5B39">
        <w:rPr>
          <w:rFonts w:ascii="Arial" w:hAnsi="Arial" w:cs="Arial"/>
          <w:b/>
          <w:bCs/>
        </w:rPr>
        <w:t xml:space="preserve"> </w:t>
      </w:r>
      <w:r w:rsidR="00316BC0" w:rsidRPr="00FD5B39">
        <w:rPr>
          <w:rFonts w:ascii="Arial" w:hAnsi="Arial" w:cs="Arial"/>
          <w:bCs/>
        </w:rPr>
        <w:t xml:space="preserve">est chargé </w:t>
      </w:r>
      <w:r w:rsidR="003437D5">
        <w:rPr>
          <w:rFonts w:ascii="Arial" w:hAnsi="Arial" w:cs="Arial"/>
          <w:bCs/>
        </w:rPr>
        <w:t xml:space="preserve">de la mise en œuvre, </w:t>
      </w:r>
      <w:r w:rsidR="00316BC0" w:rsidRPr="00FD5B39">
        <w:rPr>
          <w:rFonts w:ascii="Arial" w:hAnsi="Arial" w:cs="Arial"/>
          <w:bCs/>
        </w:rPr>
        <w:t>du suivi et d</w:t>
      </w:r>
      <w:r w:rsidR="00E567E3" w:rsidRPr="00FD5B39">
        <w:rPr>
          <w:rFonts w:ascii="Arial" w:hAnsi="Arial" w:cs="Arial"/>
          <w:bCs/>
        </w:rPr>
        <w:t>e la coordination des</w:t>
      </w:r>
      <w:r w:rsidR="00F87C8E" w:rsidRPr="00FD5B39">
        <w:rPr>
          <w:rFonts w:ascii="Arial" w:hAnsi="Arial" w:cs="Arial"/>
          <w:bCs/>
        </w:rPr>
        <w:t xml:space="preserve">  tâches de </w:t>
      </w:r>
      <w:r w:rsidR="007508B5">
        <w:rPr>
          <w:rFonts w:ascii="Arial" w:hAnsi="Arial" w:cs="Arial"/>
          <w:bCs/>
        </w:rPr>
        <w:t>la</w:t>
      </w:r>
      <w:r w:rsidR="003437D5">
        <w:rPr>
          <w:rFonts w:ascii="Arial" w:hAnsi="Arial" w:cs="Arial"/>
          <w:bCs/>
        </w:rPr>
        <w:t xml:space="preserve"> </w:t>
      </w:r>
      <w:r w:rsidR="00316BC0" w:rsidRPr="00FD5B39">
        <w:rPr>
          <w:rFonts w:ascii="Arial" w:hAnsi="Arial" w:cs="Arial"/>
        </w:rPr>
        <w:t>Délégation Exécutive Nationale (DEN).</w:t>
      </w:r>
    </w:p>
    <w:p w:rsidR="00316BC0" w:rsidRPr="00FD5B39" w:rsidRDefault="007508B5" w:rsidP="00D13E59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16BC0" w:rsidRPr="00FD5B39">
        <w:rPr>
          <w:rFonts w:ascii="Arial" w:hAnsi="Arial" w:cs="Arial"/>
        </w:rPr>
        <w:t xml:space="preserve">La liste des membres du Secrétariat </w:t>
      </w:r>
      <w:r w:rsidR="00A67438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>ermanent est fixée par le Règlement Intérieur</w:t>
      </w:r>
      <w:r w:rsidR="000B7BDF" w:rsidRPr="00FD5B39">
        <w:rPr>
          <w:rFonts w:ascii="Arial" w:hAnsi="Arial" w:cs="Arial"/>
        </w:rPr>
        <w:t>.</w:t>
      </w:r>
    </w:p>
    <w:p w:rsidR="00316BC0" w:rsidRDefault="00316BC0" w:rsidP="00316BC0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</w:p>
    <w:p w:rsidR="00396B70" w:rsidRPr="00FD5B39" w:rsidRDefault="00396B70" w:rsidP="00316BC0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</w:p>
    <w:p w:rsidR="00316BC0" w:rsidRDefault="00316BC0" w:rsidP="007508B5">
      <w:pPr>
        <w:widowControl w:val="0"/>
        <w:autoSpaceDE w:val="0"/>
        <w:autoSpaceDN w:val="0"/>
        <w:adjustRightInd w:val="0"/>
        <w:spacing w:line="187" w:lineRule="atLeast"/>
        <w:ind w:firstLine="426"/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lastRenderedPageBreak/>
        <w:t xml:space="preserve">5. Les Départements et </w:t>
      </w:r>
      <w:r w:rsidR="00A67438" w:rsidRPr="00FD5B39">
        <w:rPr>
          <w:rFonts w:ascii="Arial" w:hAnsi="Arial" w:cs="Arial"/>
          <w:b/>
          <w:bCs/>
        </w:rPr>
        <w:t>C</w:t>
      </w:r>
      <w:r w:rsidRPr="00FD5B39">
        <w:rPr>
          <w:rFonts w:ascii="Arial" w:hAnsi="Arial" w:cs="Arial"/>
          <w:b/>
          <w:bCs/>
        </w:rPr>
        <w:t xml:space="preserve">onférences </w:t>
      </w:r>
      <w:r w:rsidR="00A67438" w:rsidRPr="00FD5B39">
        <w:rPr>
          <w:rFonts w:ascii="Arial" w:hAnsi="Arial" w:cs="Arial"/>
          <w:b/>
          <w:bCs/>
        </w:rPr>
        <w:t>N</w:t>
      </w:r>
      <w:r w:rsidRPr="00FD5B39">
        <w:rPr>
          <w:rFonts w:ascii="Arial" w:hAnsi="Arial" w:cs="Arial"/>
          <w:b/>
          <w:bCs/>
        </w:rPr>
        <w:t xml:space="preserve">ationales de </w:t>
      </w:r>
      <w:r w:rsidR="00A67438" w:rsidRPr="00FD5B39">
        <w:rPr>
          <w:rFonts w:ascii="Arial" w:hAnsi="Arial" w:cs="Arial"/>
          <w:b/>
          <w:bCs/>
        </w:rPr>
        <w:t>T</w:t>
      </w:r>
      <w:r w:rsidRPr="00FD5B39">
        <w:rPr>
          <w:rFonts w:ascii="Arial" w:hAnsi="Arial" w:cs="Arial"/>
          <w:b/>
          <w:bCs/>
        </w:rPr>
        <w:t>ravail</w:t>
      </w:r>
    </w:p>
    <w:p w:rsidR="00396B70" w:rsidRPr="00FD5B39" w:rsidRDefault="00396B70" w:rsidP="007508B5">
      <w:pPr>
        <w:widowControl w:val="0"/>
        <w:autoSpaceDE w:val="0"/>
        <w:autoSpaceDN w:val="0"/>
        <w:adjustRightInd w:val="0"/>
        <w:spacing w:line="187" w:lineRule="atLeast"/>
        <w:ind w:firstLine="426"/>
        <w:jc w:val="both"/>
        <w:rPr>
          <w:rFonts w:ascii="Arial" w:hAnsi="Arial" w:cs="Arial"/>
          <w:b/>
          <w:bCs/>
        </w:rPr>
      </w:pP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2</w:t>
      </w:r>
      <w:r w:rsidR="008708FA" w:rsidRPr="00FD5B39">
        <w:rPr>
          <w:rFonts w:ascii="Arial" w:hAnsi="Arial" w:cs="Arial"/>
          <w:b/>
        </w:rPr>
        <w:t>4</w:t>
      </w:r>
      <w:r w:rsidRPr="00FD5B39">
        <w:rPr>
          <w:rFonts w:ascii="Arial" w:hAnsi="Arial" w:cs="Arial"/>
          <w:b/>
        </w:rPr>
        <w:t> </w:t>
      </w:r>
      <w:r w:rsidRPr="00FD5B39">
        <w:rPr>
          <w:rFonts w:ascii="Arial" w:hAnsi="Arial" w:cs="Arial"/>
        </w:rPr>
        <w:t xml:space="preserve">: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 est institué des Départements </w:t>
      </w:r>
      <w:r w:rsidR="00A67438" w:rsidRPr="00FD5B39">
        <w:rPr>
          <w:rFonts w:ascii="Arial" w:hAnsi="Arial" w:cs="Arial"/>
        </w:rPr>
        <w:t xml:space="preserve">de Travail </w:t>
      </w:r>
      <w:r w:rsidR="005D0488" w:rsidRPr="00FD5B39">
        <w:rPr>
          <w:rFonts w:ascii="Arial" w:hAnsi="Arial" w:cs="Arial"/>
        </w:rPr>
        <w:t>à l’intérieur du Conseil Général</w:t>
      </w:r>
      <w:r w:rsidRPr="00FD5B39">
        <w:rPr>
          <w:rFonts w:ascii="Arial" w:hAnsi="Arial" w:cs="Arial"/>
        </w:rPr>
        <w:t> :</w:t>
      </w:r>
    </w:p>
    <w:p w:rsidR="00316BC0" w:rsidRPr="00FD5B39" w:rsidRDefault="00316BC0" w:rsidP="007508B5">
      <w:pPr>
        <w:numPr>
          <w:ilvl w:val="1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Département </w:t>
      </w:r>
      <w:r w:rsidR="00F87C8E" w:rsidRPr="00FD5B39">
        <w:rPr>
          <w:rFonts w:ascii="Arial" w:hAnsi="Arial" w:cs="Arial"/>
        </w:rPr>
        <w:t xml:space="preserve">Orientation et </w:t>
      </w:r>
      <w:r w:rsidR="00A67438" w:rsidRPr="00FD5B39">
        <w:rPr>
          <w:rFonts w:ascii="Arial" w:hAnsi="Arial" w:cs="Arial"/>
        </w:rPr>
        <w:t>P</w:t>
      </w:r>
      <w:r w:rsidR="00F87C8E" w:rsidRPr="00FD5B39">
        <w:rPr>
          <w:rFonts w:ascii="Arial" w:hAnsi="Arial" w:cs="Arial"/>
        </w:rPr>
        <w:t xml:space="preserve">olitique </w:t>
      </w:r>
    </w:p>
    <w:p w:rsidR="00316BC0" w:rsidRPr="00FD5B39" w:rsidRDefault="00316BC0" w:rsidP="007508B5">
      <w:pPr>
        <w:numPr>
          <w:ilvl w:val="1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Département Organisation </w:t>
      </w:r>
      <w:r w:rsidR="000B7BDF" w:rsidRPr="00FD5B39">
        <w:rPr>
          <w:rFonts w:ascii="Arial" w:hAnsi="Arial" w:cs="Arial"/>
        </w:rPr>
        <w:t>et Structures</w:t>
      </w:r>
    </w:p>
    <w:p w:rsidR="00316BC0" w:rsidRPr="00FD5B39" w:rsidRDefault="00316BC0" w:rsidP="007508B5">
      <w:pPr>
        <w:numPr>
          <w:ilvl w:val="1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>Département Formation</w:t>
      </w:r>
      <w:r w:rsidR="00D246CD" w:rsidRPr="00FD5B39">
        <w:rPr>
          <w:rFonts w:ascii="Arial" w:hAnsi="Arial" w:cs="Arial"/>
        </w:rPr>
        <w:t>, Culture</w:t>
      </w:r>
      <w:r w:rsidR="005D0488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et Communication </w:t>
      </w:r>
    </w:p>
    <w:p w:rsidR="00316BC0" w:rsidRDefault="00A67438" w:rsidP="007508B5">
      <w:pPr>
        <w:numPr>
          <w:ilvl w:val="1"/>
          <w:numId w:val="1"/>
        </w:numPr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Département </w:t>
      </w:r>
      <w:r w:rsidR="00240B22" w:rsidRPr="00FD5B39">
        <w:rPr>
          <w:rFonts w:ascii="Arial" w:hAnsi="Arial" w:cs="Arial"/>
        </w:rPr>
        <w:t xml:space="preserve">Economie, </w:t>
      </w:r>
      <w:r w:rsidR="005D0488" w:rsidRPr="00FD5B39">
        <w:rPr>
          <w:rFonts w:ascii="Arial" w:hAnsi="Arial" w:cs="Arial"/>
        </w:rPr>
        <w:t xml:space="preserve">Finances et </w:t>
      </w:r>
      <w:r w:rsidR="00316BC0" w:rsidRPr="00FD5B39">
        <w:rPr>
          <w:rFonts w:ascii="Arial" w:hAnsi="Arial" w:cs="Arial"/>
        </w:rPr>
        <w:t>Moyens</w:t>
      </w:r>
      <w:r w:rsidR="005D0488" w:rsidRPr="00FD5B39">
        <w:rPr>
          <w:rFonts w:ascii="Arial" w:hAnsi="Arial" w:cs="Arial"/>
        </w:rPr>
        <w:t xml:space="preserve"> </w:t>
      </w:r>
      <w:r w:rsidR="00316BC0" w:rsidRPr="00FD5B39">
        <w:rPr>
          <w:rFonts w:ascii="Arial" w:hAnsi="Arial" w:cs="Arial"/>
        </w:rPr>
        <w:t xml:space="preserve"> </w:t>
      </w:r>
    </w:p>
    <w:p w:rsidR="00316BC0" w:rsidRPr="000679F3" w:rsidRDefault="000679F3" w:rsidP="000679F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6BC0" w:rsidRPr="000679F3">
        <w:rPr>
          <w:rFonts w:ascii="Arial" w:hAnsi="Arial" w:cs="Arial"/>
        </w:rPr>
        <w:t xml:space="preserve">Département </w:t>
      </w:r>
      <w:r w:rsidR="00A67438" w:rsidRPr="000679F3">
        <w:rPr>
          <w:rFonts w:ascii="Arial" w:hAnsi="Arial" w:cs="Arial"/>
        </w:rPr>
        <w:t xml:space="preserve">Mouvements Sociaux et </w:t>
      </w:r>
      <w:r w:rsidR="00316BC0" w:rsidRPr="000679F3">
        <w:rPr>
          <w:rFonts w:ascii="Arial" w:hAnsi="Arial" w:cs="Arial"/>
        </w:rPr>
        <w:t xml:space="preserve">Organisations de </w:t>
      </w:r>
      <w:r w:rsidR="00A67438" w:rsidRPr="000679F3">
        <w:rPr>
          <w:rFonts w:ascii="Arial" w:hAnsi="Arial" w:cs="Arial"/>
        </w:rPr>
        <w:t>M</w:t>
      </w:r>
      <w:r w:rsidR="00316BC0" w:rsidRPr="000679F3">
        <w:rPr>
          <w:rFonts w:ascii="Arial" w:hAnsi="Arial" w:cs="Arial"/>
        </w:rPr>
        <w:t>asses</w:t>
      </w:r>
    </w:p>
    <w:p w:rsidR="00316BC0" w:rsidRPr="00FD5B39" w:rsidRDefault="00316BC0" w:rsidP="007508B5">
      <w:pPr>
        <w:ind w:left="426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Départements sont des espaces permanents de réflexion, d’échange et d’élaboration </w:t>
      </w:r>
      <w:r w:rsidR="005D0488" w:rsidRPr="00FD5B39">
        <w:rPr>
          <w:rFonts w:ascii="Arial" w:hAnsi="Arial" w:cs="Arial"/>
        </w:rPr>
        <w:t xml:space="preserve">portant </w:t>
      </w:r>
      <w:r w:rsidRPr="00FD5B39">
        <w:rPr>
          <w:rFonts w:ascii="Arial" w:hAnsi="Arial" w:cs="Arial"/>
        </w:rPr>
        <w:t>sur les orientations fondamentales et sur les politiques sectorielles.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</w:p>
    <w:p w:rsidR="00D13E59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2</w:t>
      </w:r>
      <w:r w:rsidR="008708FA" w:rsidRPr="00FD5B39">
        <w:rPr>
          <w:rFonts w:ascii="Arial" w:hAnsi="Arial" w:cs="Arial"/>
          <w:b/>
        </w:rPr>
        <w:t>5</w:t>
      </w:r>
      <w:r w:rsidRPr="00FD5B39">
        <w:rPr>
          <w:rFonts w:ascii="Arial" w:hAnsi="Arial" w:cs="Arial"/>
        </w:rPr>
        <w:t xml:space="preserve"> : </w:t>
      </w:r>
    </w:p>
    <w:p w:rsidR="00316BC0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D￩l￩gation Ex￩cutive"/>
        </w:smartTagPr>
        <w:r w:rsidRPr="00FD5B39">
          <w:rPr>
            <w:rFonts w:ascii="Arial" w:hAnsi="Arial" w:cs="Arial"/>
          </w:rPr>
          <w:t>La Délégation Exécutive</w:t>
        </w:r>
      </w:smartTag>
      <w:r w:rsidRPr="00FD5B39">
        <w:rPr>
          <w:rFonts w:ascii="Arial" w:hAnsi="Arial" w:cs="Arial"/>
        </w:rPr>
        <w:t xml:space="preserve"> Nationale peut convoquer des </w:t>
      </w:r>
      <w:r w:rsidR="007A6890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>o</w:t>
      </w:r>
      <w:r w:rsidR="007A6890" w:rsidRPr="00FD5B39">
        <w:rPr>
          <w:rFonts w:ascii="Arial" w:hAnsi="Arial" w:cs="Arial"/>
        </w:rPr>
        <w:t>nférences Nationales de Travail (CNT).</w:t>
      </w:r>
      <w:r w:rsidRPr="00FD5B39">
        <w:rPr>
          <w:rFonts w:ascii="Arial" w:hAnsi="Arial" w:cs="Arial"/>
        </w:rPr>
        <w:t xml:space="preserve"> </w:t>
      </w:r>
    </w:p>
    <w:p w:rsidR="007A6890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</w:t>
      </w:r>
      <w:r w:rsidR="007A6890" w:rsidRPr="00FD5B39">
        <w:rPr>
          <w:rFonts w:ascii="Arial" w:hAnsi="Arial" w:cs="Arial"/>
        </w:rPr>
        <w:t>C</w:t>
      </w:r>
      <w:r w:rsidR="003D4F68" w:rsidRPr="00FD5B39">
        <w:rPr>
          <w:rFonts w:ascii="Arial" w:hAnsi="Arial" w:cs="Arial"/>
        </w:rPr>
        <w:t>NT</w:t>
      </w:r>
      <w:r w:rsidRPr="00FD5B39">
        <w:rPr>
          <w:rFonts w:ascii="Arial" w:hAnsi="Arial" w:cs="Arial"/>
        </w:rPr>
        <w:t xml:space="preserve"> sont des espaces de réflex</w:t>
      </w:r>
      <w:r w:rsidR="007A6890" w:rsidRPr="00FD5B39">
        <w:rPr>
          <w:rFonts w:ascii="Arial" w:hAnsi="Arial" w:cs="Arial"/>
        </w:rPr>
        <w:t>ion, d’échange et d’élaboration</w:t>
      </w:r>
      <w:r w:rsidRPr="00FD5B39">
        <w:rPr>
          <w:rFonts w:ascii="Arial" w:hAnsi="Arial" w:cs="Arial"/>
        </w:rPr>
        <w:t xml:space="preserve"> regroupant </w:t>
      </w:r>
      <w:r w:rsidR="007A6890" w:rsidRPr="00FD5B39">
        <w:rPr>
          <w:rFonts w:ascii="Arial" w:hAnsi="Arial" w:cs="Arial"/>
        </w:rPr>
        <w:t>d</w:t>
      </w:r>
      <w:r w:rsidR="005D0488" w:rsidRPr="00FD5B39">
        <w:rPr>
          <w:rFonts w:ascii="Arial" w:hAnsi="Arial" w:cs="Arial"/>
        </w:rPr>
        <w:t xml:space="preserve">es membres </w:t>
      </w:r>
      <w:r w:rsidR="007A6890" w:rsidRPr="00FD5B39">
        <w:rPr>
          <w:rFonts w:ascii="Arial" w:hAnsi="Arial" w:cs="Arial"/>
        </w:rPr>
        <w:t xml:space="preserve">du Conseil Général et </w:t>
      </w:r>
      <w:r w:rsidRPr="00FD5B39">
        <w:rPr>
          <w:rFonts w:ascii="Arial" w:hAnsi="Arial" w:cs="Arial"/>
        </w:rPr>
        <w:t>des personnes ressources</w:t>
      </w:r>
      <w:r w:rsidR="007A6890" w:rsidRPr="00FD5B39">
        <w:rPr>
          <w:rFonts w:ascii="Arial" w:hAnsi="Arial" w:cs="Arial"/>
        </w:rPr>
        <w:t xml:space="preserve">. </w:t>
      </w:r>
    </w:p>
    <w:p w:rsidR="00316BC0" w:rsidRPr="00FD5B39" w:rsidRDefault="007A689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rencontres des CNT</w:t>
      </w:r>
      <w:r w:rsidR="00316BC0" w:rsidRPr="00FD5B39">
        <w:rPr>
          <w:rFonts w:ascii="Arial" w:hAnsi="Arial" w:cs="Arial"/>
        </w:rPr>
        <w:t xml:space="preserve"> port</w:t>
      </w:r>
      <w:r w:rsidRPr="00FD5B39">
        <w:rPr>
          <w:rFonts w:ascii="Arial" w:hAnsi="Arial" w:cs="Arial"/>
        </w:rPr>
        <w:t>e</w:t>
      </w:r>
      <w:r w:rsidR="00316BC0" w:rsidRPr="00FD5B39">
        <w:rPr>
          <w:rFonts w:ascii="Arial" w:hAnsi="Arial" w:cs="Arial"/>
        </w:rPr>
        <w:t>nt sur des question</w:t>
      </w:r>
      <w:r w:rsidR="003D4F68" w:rsidRPr="00FD5B39">
        <w:rPr>
          <w:rFonts w:ascii="Arial" w:hAnsi="Arial" w:cs="Arial"/>
        </w:rPr>
        <w:t>s d’ordre général ou sectoriel</w:t>
      </w:r>
      <w:r w:rsidR="00316BC0" w:rsidRPr="00FD5B39">
        <w:rPr>
          <w:rFonts w:ascii="Arial" w:hAnsi="Arial" w:cs="Arial"/>
        </w:rPr>
        <w:t>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</w:p>
    <w:p w:rsidR="003B4C22" w:rsidRPr="00FD5B39" w:rsidRDefault="00316BC0" w:rsidP="007508B5">
      <w:pPr>
        <w:widowControl w:val="0"/>
        <w:autoSpaceDE w:val="0"/>
        <w:autoSpaceDN w:val="0"/>
        <w:adjustRightInd w:val="0"/>
        <w:spacing w:line="235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2</w:t>
      </w:r>
      <w:r w:rsidR="008708FA" w:rsidRPr="00FD5B39">
        <w:rPr>
          <w:rFonts w:ascii="Arial" w:hAnsi="Arial" w:cs="Arial"/>
          <w:b/>
        </w:rPr>
        <w:t>6</w:t>
      </w:r>
      <w:r w:rsidRPr="00FD5B39">
        <w:rPr>
          <w:rFonts w:ascii="Arial" w:hAnsi="Arial" w:cs="Arial"/>
        </w:rPr>
        <w:t> :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35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recommandations issues des </w:t>
      </w:r>
      <w:r w:rsidR="003B4C22" w:rsidRPr="00FD5B39">
        <w:rPr>
          <w:rFonts w:ascii="Arial" w:hAnsi="Arial" w:cs="Arial"/>
        </w:rPr>
        <w:t>D</w:t>
      </w:r>
      <w:r w:rsidRPr="00FD5B39">
        <w:rPr>
          <w:rFonts w:ascii="Arial" w:hAnsi="Arial" w:cs="Arial"/>
        </w:rPr>
        <w:t xml:space="preserve">épartements et des </w:t>
      </w:r>
      <w:r w:rsidR="003B4C22" w:rsidRPr="00FD5B39">
        <w:rPr>
          <w:rFonts w:ascii="Arial" w:hAnsi="Arial" w:cs="Arial"/>
        </w:rPr>
        <w:t>CNT</w:t>
      </w:r>
      <w:r w:rsidRPr="00FD5B39">
        <w:rPr>
          <w:rFonts w:ascii="Arial" w:hAnsi="Arial" w:cs="Arial"/>
        </w:rPr>
        <w:t xml:space="preserve"> sont soumises à la validation de </w:t>
      </w:r>
      <w:smartTag w:uri="urn:schemas-microsoft-com:office:smarttags" w:element="PersonName">
        <w:smartTagPr>
          <w:attr w:name="ProductID" w:val="la DEN"/>
        </w:smartTagPr>
        <w:r w:rsidRPr="00FD5B39">
          <w:rPr>
            <w:rFonts w:ascii="Arial" w:hAnsi="Arial" w:cs="Arial"/>
          </w:rPr>
          <w:t>la DEN</w:t>
        </w:r>
      </w:smartTag>
      <w:r w:rsidRPr="00FD5B39">
        <w:rPr>
          <w:rFonts w:ascii="Arial" w:hAnsi="Arial" w:cs="Arial"/>
        </w:rPr>
        <w:t>, du Conseil Général ou du Congrès.</w:t>
      </w:r>
    </w:p>
    <w:p w:rsidR="00B43C84" w:rsidRDefault="00B43C84" w:rsidP="0082465A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</w:p>
    <w:p w:rsidR="00B43C84" w:rsidRPr="00FD5B39" w:rsidRDefault="00B43C84" w:rsidP="0082465A">
      <w:pPr>
        <w:widowControl w:val="0"/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</w:p>
    <w:p w:rsidR="00316BC0" w:rsidRPr="00FD5B39" w:rsidRDefault="00316BC0" w:rsidP="00D64A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187" w:lineRule="atLeast"/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t>AU NIVEAU LOCAL</w:t>
      </w:r>
    </w:p>
    <w:p w:rsidR="00B43C84" w:rsidRPr="00FD5B39" w:rsidRDefault="00B43C84" w:rsidP="00D64AFF">
      <w:pPr>
        <w:widowControl w:val="0"/>
        <w:autoSpaceDE w:val="0"/>
        <w:autoSpaceDN w:val="0"/>
        <w:adjustRightInd w:val="0"/>
        <w:spacing w:line="187" w:lineRule="atLeast"/>
        <w:ind w:left="720"/>
        <w:jc w:val="both"/>
        <w:rPr>
          <w:rFonts w:ascii="Arial" w:hAnsi="Arial" w:cs="Arial"/>
          <w:b/>
          <w:bCs/>
        </w:rPr>
      </w:pPr>
    </w:p>
    <w:p w:rsidR="0013033C" w:rsidRPr="00FD5B39" w:rsidRDefault="0013033C" w:rsidP="00C23CE8">
      <w:pPr>
        <w:widowControl w:val="0"/>
        <w:autoSpaceDE w:val="0"/>
        <w:autoSpaceDN w:val="0"/>
        <w:adjustRightInd w:val="0"/>
        <w:ind w:left="709" w:hanging="241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A                    </w:t>
      </w:r>
      <w:r w:rsidR="002F1639" w:rsidRPr="00FD5B39">
        <w:rPr>
          <w:rFonts w:ascii="Arial" w:hAnsi="Arial" w:cs="Arial"/>
          <w:b/>
          <w:bCs/>
        </w:rPr>
        <w:t xml:space="preserve">  </w:t>
      </w:r>
      <w:r w:rsidR="00C23CE8">
        <w:rPr>
          <w:rFonts w:ascii="Arial" w:hAnsi="Arial" w:cs="Arial"/>
          <w:b/>
          <w:bCs/>
        </w:rPr>
        <w:t xml:space="preserve">      </w:t>
      </w:r>
      <w:r w:rsidRPr="00FD5B39">
        <w:rPr>
          <w:rFonts w:ascii="Arial" w:hAnsi="Arial" w:cs="Arial"/>
          <w:b/>
          <w:bCs/>
        </w:rPr>
        <w:t>Article</w:t>
      </w:r>
      <w:r w:rsidR="008708FA" w:rsidRPr="00FD5B39">
        <w:rPr>
          <w:rFonts w:ascii="Arial" w:hAnsi="Arial" w:cs="Arial"/>
          <w:b/>
          <w:bCs/>
        </w:rPr>
        <w:t xml:space="preserve"> 27</w:t>
      </w:r>
      <w:r w:rsidRPr="00FD5B39">
        <w:rPr>
          <w:rFonts w:ascii="Arial" w:hAnsi="Arial" w:cs="Arial"/>
          <w:b/>
          <w:bCs/>
        </w:rPr>
        <w:t xml:space="preserve"> :</w:t>
      </w:r>
      <w:r w:rsidRPr="00FD5B39">
        <w:rPr>
          <w:rFonts w:ascii="Arial" w:hAnsi="Arial" w:cs="Arial"/>
        </w:rPr>
        <w:t xml:space="preserve"> </w:t>
      </w:r>
      <w:r w:rsidR="00E567E3" w:rsidRPr="00FD5B39">
        <w:rPr>
          <w:rFonts w:ascii="Arial" w:hAnsi="Arial" w:cs="Arial"/>
        </w:rPr>
        <w:t xml:space="preserve"> </w:t>
      </w:r>
    </w:p>
    <w:p w:rsidR="00316BC0" w:rsidRPr="00FD5B39" w:rsidRDefault="0013033C" w:rsidP="00C23CE8">
      <w:pPr>
        <w:widowControl w:val="0"/>
        <w:autoSpaceDE w:val="0"/>
        <w:autoSpaceDN w:val="0"/>
        <w:adjustRightInd w:val="0"/>
        <w:ind w:left="426" w:hanging="2133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     </w:t>
      </w:r>
      <w:r w:rsidR="002F1639" w:rsidRPr="00FD5B39">
        <w:rPr>
          <w:rFonts w:ascii="Arial" w:hAnsi="Arial" w:cs="Arial"/>
        </w:rPr>
        <w:t xml:space="preserve">                  </w:t>
      </w:r>
      <w:r w:rsidR="00C23CE8">
        <w:rPr>
          <w:rFonts w:ascii="Arial" w:hAnsi="Arial" w:cs="Arial"/>
        </w:rPr>
        <w:t xml:space="preserve">      </w:t>
      </w:r>
      <w:r w:rsidR="00AB627A" w:rsidRPr="00FD5B39">
        <w:rPr>
          <w:rFonts w:ascii="Arial" w:hAnsi="Arial" w:cs="Arial"/>
        </w:rPr>
        <w:t>A</w:t>
      </w:r>
      <w:r w:rsidR="003B4C22" w:rsidRPr="00FD5B39">
        <w:rPr>
          <w:rFonts w:ascii="Arial" w:hAnsi="Arial" w:cs="Arial"/>
        </w:rPr>
        <w:t xml:space="preserve"> l’intérieur </w:t>
      </w:r>
      <w:r w:rsidR="003D4F68" w:rsidRPr="00FD5B39">
        <w:rPr>
          <w:rFonts w:ascii="Arial" w:hAnsi="Arial" w:cs="Arial"/>
        </w:rPr>
        <w:t>du pays et dans la diaspora</w:t>
      </w:r>
      <w:r w:rsidR="003B4C22" w:rsidRPr="00FD5B39">
        <w:rPr>
          <w:rFonts w:ascii="Arial" w:hAnsi="Arial" w:cs="Arial"/>
        </w:rPr>
        <w:t xml:space="preserve">, </w:t>
      </w:r>
      <w:r w:rsidR="00316BC0" w:rsidRPr="00FD5B39">
        <w:rPr>
          <w:rFonts w:ascii="Arial" w:hAnsi="Arial" w:cs="Arial"/>
        </w:rPr>
        <w:t>les in</w:t>
      </w:r>
      <w:r w:rsidR="003B4C22" w:rsidRPr="00FD5B39">
        <w:rPr>
          <w:rFonts w:ascii="Arial" w:hAnsi="Arial" w:cs="Arial"/>
        </w:rPr>
        <w:t>stances</w:t>
      </w:r>
      <w:r w:rsidR="00AB627A" w:rsidRPr="00FD5B39">
        <w:rPr>
          <w:rFonts w:ascii="Arial" w:hAnsi="Arial" w:cs="Arial"/>
        </w:rPr>
        <w:t xml:space="preserve"> locales</w:t>
      </w:r>
      <w:r w:rsidR="003B4C22" w:rsidRPr="00FD5B39">
        <w:rPr>
          <w:rFonts w:ascii="Arial" w:hAnsi="Arial" w:cs="Arial"/>
        </w:rPr>
        <w:t xml:space="preserve"> de  Yoonu Askan Wi sont</w:t>
      </w:r>
      <w:r w:rsidR="00CD08C9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:</w:t>
      </w:r>
    </w:p>
    <w:p w:rsidR="00316BC0" w:rsidRPr="00FD5B39" w:rsidRDefault="00D64AFF" w:rsidP="00C23C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</w:t>
      </w:r>
      <w:r w:rsidR="002F1639" w:rsidRPr="00FD5B39">
        <w:rPr>
          <w:rFonts w:ascii="Arial" w:hAnsi="Arial" w:cs="Arial"/>
        </w:rPr>
        <w:t xml:space="preserve"> </w:t>
      </w:r>
      <w:r w:rsidR="003B4C22" w:rsidRPr="00FD5B39">
        <w:rPr>
          <w:rFonts w:ascii="Arial" w:hAnsi="Arial" w:cs="Arial"/>
        </w:rPr>
        <w:t xml:space="preserve">Le </w:t>
      </w:r>
      <w:r w:rsidR="00316BC0" w:rsidRPr="00FD5B39">
        <w:rPr>
          <w:rFonts w:ascii="Arial" w:hAnsi="Arial" w:cs="Arial"/>
        </w:rPr>
        <w:t xml:space="preserve">Conseil </w:t>
      </w:r>
      <w:r w:rsidR="003B4C22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>olitique de Base (C</w:t>
      </w:r>
      <w:r w:rsidR="003B4C22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>B)</w:t>
      </w:r>
    </w:p>
    <w:p w:rsidR="00316BC0" w:rsidRPr="00FD5B39" w:rsidRDefault="00D64AFF" w:rsidP="00C23CE8">
      <w:pPr>
        <w:widowControl w:val="0"/>
        <w:autoSpaceDE w:val="0"/>
        <w:autoSpaceDN w:val="0"/>
        <w:adjustRightInd w:val="0"/>
        <w:spacing w:line="268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</w:t>
      </w:r>
      <w:r w:rsidR="002F1639" w:rsidRPr="00FD5B39">
        <w:rPr>
          <w:rFonts w:ascii="Arial" w:hAnsi="Arial" w:cs="Arial"/>
        </w:rPr>
        <w:t xml:space="preserve"> </w:t>
      </w:r>
      <w:r w:rsidR="003B4C22" w:rsidRPr="00FD5B39">
        <w:rPr>
          <w:rFonts w:ascii="Arial" w:hAnsi="Arial" w:cs="Arial"/>
        </w:rPr>
        <w:t xml:space="preserve">Le </w:t>
      </w:r>
      <w:r w:rsidR="00316BC0" w:rsidRPr="00FD5B39">
        <w:rPr>
          <w:rFonts w:ascii="Arial" w:hAnsi="Arial" w:cs="Arial"/>
        </w:rPr>
        <w:t xml:space="preserve">Conseil </w:t>
      </w:r>
      <w:r w:rsidR="003B4C22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 xml:space="preserve">olitique </w:t>
      </w:r>
      <w:r w:rsidR="003B4C22" w:rsidRPr="00FD5B39">
        <w:rPr>
          <w:rFonts w:ascii="Arial" w:hAnsi="Arial" w:cs="Arial"/>
        </w:rPr>
        <w:t>C</w:t>
      </w:r>
      <w:r w:rsidR="00316BC0" w:rsidRPr="00FD5B39">
        <w:rPr>
          <w:rFonts w:ascii="Arial" w:hAnsi="Arial" w:cs="Arial"/>
        </w:rPr>
        <w:t>ommunal</w:t>
      </w:r>
      <w:r w:rsidR="003D4F68" w:rsidRPr="00FD5B39">
        <w:rPr>
          <w:rFonts w:ascii="Arial" w:hAnsi="Arial" w:cs="Arial"/>
        </w:rPr>
        <w:t xml:space="preserve"> (CPC</w:t>
      </w:r>
      <w:r w:rsidR="003B4C22" w:rsidRPr="00FD5B39">
        <w:rPr>
          <w:rFonts w:ascii="Arial" w:hAnsi="Arial" w:cs="Arial"/>
        </w:rPr>
        <w:t>)</w:t>
      </w:r>
      <w:r w:rsidR="00316BC0" w:rsidRPr="00FD5B39">
        <w:rPr>
          <w:rFonts w:ascii="Arial" w:hAnsi="Arial" w:cs="Arial"/>
        </w:rPr>
        <w:t xml:space="preserve"> ou </w:t>
      </w:r>
      <w:r w:rsidR="003B4C22" w:rsidRPr="00FD5B39">
        <w:rPr>
          <w:rFonts w:ascii="Arial" w:hAnsi="Arial" w:cs="Arial"/>
        </w:rPr>
        <w:t>le Conseil Politique R</w:t>
      </w:r>
      <w:r w:rsidR="00316BC0" w:rsidRPr="00FD5B39">
        <w:rPr>
          <w:rFonts w:ascii="Arial" w:hAnsi="Arial" w:cs="Arial"/>
        </w:rPr>
        <w:t>ural</w:t>
      </w:r>
      <w:r w:rsidR="003B4C22" w:rsidRPr="00FD5B39">
        <w:rPr>
          <w:rFonts w:ascii="Arial" w:hAnsi="Arial" w:cs="Arial"/>
        </w:rPr>
        <w:t xml:space="preserve"> (CPR</w:t>
      </w:r>
      <w:r w:rsidR="00AB627A" w:rsidRPr="00FD5B39">
        <w:rPr>
          <w:rFonts w:ascii="Arial" w:hAnsi="Arial" w:cs="Arial"/>
        </w:rPr>
        <w:t>u</w:t>
      </w:r>
      <w:r w:rsidR="003B4C22" w:rsidRPr="00FD5B39">
        <w:rPr>
          <w:rFonts w:ascii="Arial" w:hAnsi="Arial" w:cs="Arial"/>
        </w:rPr>
        <w:t>)</w:t>
      </w:r>
    </w:p>
    <w:p w:rsidR="00316BC0" w:rsidRPr="00FD5B39" w:rsidRDefault="00D64AFF" w:rsidP="00C23CE8">
      <w:pPr>
        <w:widowControl w:val="0"/>
        <w:autoSpaceDE w:val="0"/>
        <w:autoSpaceDN w:val="0"/>
        <w:adjustRightInd w:val="0"/>
        <w:spacing w:line="268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</w:t>
      </w:r>
      <w:r w:rsidR="002F1639" w:rsidRPr="00FD5B39">
        <w:rPr>
          <w:rFonts w:ascii="Arial" w:hAnsi="Arial" w:cs="Arial"/>
        </w:rPr>
        <w:t xml:space="preserve"> </w:t>
      </w:r>
      <w:r w:rsidR="003B4C22" w:rsidRPr="00FD5B39">
        <w:rPr>
          <w:rFonts w:ascii="Arial" w:hAnsi="Arial" w:cs="Arial"/>
        </w:rPr>
        <w:t xml:space="preserve">Le </w:t>
      </w:r>
      <w:r w:rsidR="00316BC0" w:rsidRPr="00FD5B39">
        <w:rPr>
          <w:rFonts w:ascii="Arial" w:hAnsi="Arial" w:cs="Arial"/>
        </w:rPr>
        <w:t xml:space="preserve">Conseil </w:t>
      </w:r>
      <w:r w:rsidR="003B4C22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 xml:space="preserve">olitique </w:t>
      </w:r>
      <w:r w:rsidR="003B4C22" w:rsidRPr="00FD5B39">
        <w:rPr>
          <w:rFonts w:ascii="Arial" w:hAnsi="Arial" w:cs="Arial"/>
        </w:rPr>
        <w:t>D</w:t>
      </w:r>
      <w:r w:rsidR="00316BC0" w:rsidRPr="00FD5B39">
        <w:rPr>
          <w:rFonts w:ascii="Arial" w:hAnsi="Arial" w:cs="Arial"/>
        </w:rPr>
        <w:t>épartemental</w:t>
      </w:r>
      <w:r w:rsidR="003B4C22" w:rsidRPr="00FD5B39">
        <w:rPr>
          <w:rFonts w:ascii="Arial" w:hAnsi="Arial" w:cs="Arial"/>
        </w:rPr>
        <w:t xml:space="preserve"> (CPD)</w:t>
      </w:r>
    </w:p>
    <w:p w:rsidR="00316BC0" w:rsidRPr="00FD5B39" w:rsidRDefault="00D64AFF" w:rsidP="00C23CE8">
      <w:pPr>
        <w:widowControl w:val="0"/>
        <w:autoSpaceDE w:val="0"/>
        <w:autoSpaceDN w:val="0"/>
        <w:adjustRightInd w:val="0"/>
        <w:spacing w:line="268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</w:t>
      </w:r>
      <w:r w:rsidR="002F1639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Le </w:t>
      </w:r>
      <w:r w:rsidR="00316BC0" w:rsidRPr="00FD5B39">
        <w:rPr>
          <w:rFonts w:ascii="Arial" w:hAnsi="Arial" w:cs="Arial"/>
        </w:rPr>
        <w:t xml:space="preserve">Conseil </w:t>
      </w:r>
      <w:r w:rsidR="003B4C22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 xml:space="preserve">olitique </w:t>
      </w:r>
      <w:r w:rsidR="003B4C22" w:rsidRPr="00FD5B39">
        <w:rPr>
          <w:rFonts w:ascii="Arial" w:hAnsi="Arial" w:cs="Arial"/>
        </w:rPr>
        <w:t>R</w:t>
      </w:r>
      <w:r w:rsidR="00316BC0" w:rsidRPr="00FD5B39">
        <w:rPr>
          <w:rFonts w:ascii="Arial" w:hAnsi="Arial" w:cs="Arial"/>
        </w:rPr>
        <w:t xml:space="preserve">égional </w:t>
      </w:r>
      <w:r w:rsidR="002F18AD" w:rsidRPr="00FD5B39">
        <w:rPr>
          <w:rFonts w:ascii="Arial" w:hAnsi="Arial" w:cs="Arial"/>
        </w:rPr>
        <w:t>(</w:t>
      </w:r>
      <w:r w:rsidR="003B4C22" w:rsidRPr="00FD5B39">
        <w:rPr>
          <w:rFonts w:ascii="Arial" w:hAnsi="Arial" w:cs="Arial"/>
        </w:rPr>
        <w:t>CPR</w:t>
      </w:r>
      <w:r w:rsidR="00AB627A" w:rsidRPr="00FD5B39">
        <w:rPr>
          <w:rFonts w:ascii="Arial" w:hAnsi="Arial" w:cs="Arial"/>
        </w:rPr>
        <w:t>e</w:t>
      </w:r>
      <w:r w:rsidR="002F18AD" w:rsidRPr="00FD5B39">
        <w:rPr>
          <w:rFonts w:ascii="Arial" w:hAnsi="Arial" w:cs="Arial"/>
        </w:rPr>
        <w:t>)</w:t>
      </w:r>
    </w:p>
    <w:p w:rsidR="00D64AFF" w:rsidRPr="00FD5B39" w:rsidRDefault="00D64AFF" w:rsidP="00C23CE8">
      <w:pPr>
        <w:widowControl w:val="0"/>
        <w:autoSpaceDE w:val="0"/>
        <w:autoSpaceDN w:val="0"/>
        <w:adjustRightInd w:val="0"/>
        <w:spacing w:line="268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</w:t>
      </w:r>
      <w:r w:rsidR="002F1639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Le </w:t>
      </w:r>
      <w:r w:rsidR="00316BC0" w:rsidRPr="00FD5B39">
        <w:rPr>
          <w:rFonts w:ascii="Arial" w:hAnsi="Arial" w:cs="Arial"/>
        </w:rPr>
        <w:t xml:space="preserve">Conseil </w:t>
      </w:r>
      <w:r w:rsidR="002F18AD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>olitique de la Diaspora</w:t>
      </w:r>
      <w:r w:rsidR="002F18AD" w:rsidRPr="00FD5B39">
        <w:rPr>
          <w:rFonts w:ascii="Arial" w:hAnsi="Arial" w:cs="Arial"/>
        </w:rPr>
        <w:t xml:space="preserve"> (CPDias</w:t>
      </w:r>
      <w:r w:rsidR="003D4F68" w:rsidRPr="00FD5B39">
        <w:rPr>
          <w:rFonts w:ascii="Arial" w:hAnsi="Arial" w:cs="Arial"/>
        </w:rPr>
        <w:t>po</w:t>
      </w:r>
      <w:r w:rsidR="002F18AD" w:rsidRPr="00FD5B39">
        <w:rPr>
          <w:rFonts w:ascii="Arial" w:hAnsi="Arial" w:cs="Arial"/>
        </w:rPr>
        <w:t>)</w:t>
      </w:r>
    </w:p>
    <w:p w:rsidR="003D4F68" w:rsidRPr="00FD5B39" w:rsidRDefault="003D4F68" w:rsidP="00D64AFF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</w:rPr>
      </w:pPr>
    </w:p>
    <w:p w:rsidR="002F1639" w:rsidRPr="00FD5B39" w:rsidRDefault="002F1639" w:rsidP="00C23CE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  <w:iCs/>
        </w:rPr>
        <w:t>1.</w:t>
      </w:r>
      <w:r w:rsidR="00C23CE8">
        <w:rPr>
          <w:rFonts w:ascii="Arial" w:hAnsi="Arial" w:cs="Arial"/>
          <w:b/>
          <w:bCs/>
          <w:iCs/>
        </w:rPr>
        <w:t xml:space="preserve"> </w:t>
      </w:r>
      <w:r w:rsidR="00316BC0" w:rsidRPr="00FD5B39">
        <w:rPr>
          <w:rFonts w:ascii="Arial" w:hAnsi="Arial" w:cs="Arial"/>
          <w:b/>
          <w:bCs/>
          <w:iCs/>
        </w:rPr>
        <w:t>Le Conseil politique de Base</w:t>
      </w:r>
      <w:r w:rsidR="00316BC0" w:rsidRPr="00FD5B39">
        <w:rPr>
          <w:rFonts w:ascii="Arial" w:hAnsi="Arial" w:cs="Arial"/>
          <w:i/>
          <w:iCs/>
        </w:rPr>
        <w:t xml:space="preserve"> </w:t>
      </w:r>
      <w:r w:rsidR="00316BC0" w:rsidRPr="00FD5B39">
        <w:rPr>
          <w:rFonts w:ascii="Arial" w:hAnsi="Arial" w:cs="Arial"/>
        </w:rPr>
        <w:t xml:space="preserve">est la cellule de base du Mouvement. </w:t>
      </w:r>
    </w:p>
    <w:p w:rsidR="00E25F53" w:rsidRPr="00FD5B39" w:rsidRDefault="003D4F68" w:rsidP="00C23CE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 regroupe les militants d’un même lieu de travail, d’étude ou </w:t>
      </w:r>
      <w:r w:rsidR="00E25F53" w:rsidRPr="00FD5B39">
        <w:rPr>
          <w:rFonts w:ascii="Arial" w:hAnsi="Arial" w:cs="Arial"/>
        </w:rPr>
        <w:t xml:space="preserve">de </w:t>
      </w:r>
      <w:r w:rsidRPr="00FD5B39">
        <w:rPr>
          <w:rFonts w:ascii="Arial" w:hAnsi="Arial" w:cs="Arial"/>
        </w:rPr>
        <w:t>résidence</w:t>
      </w:r>
      <w:r w:rsidR="00E25F53" w:rsidRPr="00FD5B39">
        <w:rPr>
          <w:rFonts w:ascii="Arial" w:hAnsi="Arial" w:cs="Arial"/>
        </w:rPr>
        <w:t>.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Cs/>
        </w:rPr>
        <w:t>Il</w:t>
      </w:r>
      <w:r w:rsidRPr="00FD5B39">
        <w:rPr>
          <w:rFonts w:ascii="Arial" w:hAnsi="Arial" w:cs="Arial"/>
          <w:b/>
          <w:bCs/>
        </w:rPr>
        <w:t xml:space="preserve"> </w:t>
      </w:r>
      <w:r w:rsidRPr="00FD5B39">
        <w:rPr>
          <w:rFonts w:ascii="Arial" w:hAnsi="Arial" w:cs="Arial"/>
        </w:rPr>
        <w:t>est chargé</w:t>
      </w:r>
      <w:r w:rsidR="00E25F53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:</w:t>
      </w:r>
    </w:p>
    <w:p w:rsidR="00316BC0" w:rsidRPr="00FD5B39" w:rsidRDefault="00E25F53" w:rsidP="00C23CE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de </w:t>
      </w:r>
      <w:r w:rsidR="002F18AD" w:rsidRPr="00FD5B39">
        <w:rPr>
          <w:rFonts w:ascii="Arial" w:hAnsi="Arial" w:cs="Arial"/>
        </w:rPr>
        <w:t xml:space="preserve">l’implantation, de </w:t>
      </w:r>
      <w:r w:rsidR="00316BC0" w:rsidRPr="00FD5B39">
        <w:rPr>
          <w:rFonts w:ascii="Arial" w:hAnsi="Arial" w:cs="Arial"/>
        </w:rPr>
        <w:t>l’élargissement</w:t>
      </w:r>
      <w:r w:rsidR="002F18AD" w:rsidRPr="00FD5B39">
        <w:rPr>
          <w:rFonts w:ascii="Arial" w:hAnsi="Arial" w:cs="Arial"/>
        </w:rPr>
        <w:t xml:space="preserve"> et de l’édification des bases du Mouvement ;</w:t>
      </w:r>
    </w:p>
    <w:p w:rsidR="00316BC0" w:rsidRPr="00FD5B39" w:rsidRDefault="002F18AD" w:rsidP="00C23CE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- de l’information, de la </w:t>
      </w:r>
      <w:r w:rsidR="00316BC0" w:rsidRPr="00FD5B39">
        <w:rPr>
          <w:rFonts w:ascii="Arial" w:hAnsi="Arial" w:cs="Arial"/>
        </w:rPr>
        <w:t>formation</w:t>
      </w:r>
      <w:r w:rsidRPr="00FD5B39">
        <w:rPr>
          <w:rFonts w:ascii="Arial" w:hAnsi="Arial" w:cs="Arial"/>
        </w:rPr>
        <w:t>,</w:t>
      </w:r>
      <w:r w:rsidR="00316BC0" w:rsidRPr="00FD5B39">
        <w:rPr>
          <w:rFonts w:ascii="Arial" w:hAnsi="Arial" w:cs="Arial"/>
        </w:rPr>
        <w:t xml:space="preserve"> de l’éducation</w:t>
      </w:r>
      <w:r w:rsidRPr="00FD5B39">
        <w:rPr>
          <w:rFonts w:ascii="Arial" w:hAnsi="Arial" w:cs="Arial"/>
        </w:rPr>
        <w:t xml:space="preserve"> et de la</w:t>
      </w:r>
      <w:r w:rsidR="00316BC0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mobilisation </w:t>
      </w:r>
      <w:r w:rsidR="00316BC0" w:rsidRPr="00FD5B39">
        <w:rPr>
          <w:rFonts w:ascii="Arial" w:hAnsi="Arial" w:cs="Arial"/>
        </w:rPr>
        <w:t>des militant(e)s</w:t>
      </w:r>
      <w:r w:rsidRPr="00FD5B39">
        <w:rPr>
          <w:rFonts w:ascii="Arial" w:hAnsi="Arial" w:cs="Arial"/>
        </w:rPr>
        <w:t> ;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de la matérialisation</w:t>
      </w:r>
      <w:r w:rsidR="002F18AD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</w:t>
      </w:r>
      <w:r w:rsidR="00E567E3" w:rsidRPr="00FD5B39">
        <w:rPr>
          <w:rFonts w:ascii="Arial" w:hAnsi="Arial" w:cs="Arial"/>
        </w:rPr>
        <w:t xml:space="preserve">à </w:t>
      </w:r>
      <w:r w:rsidRPr="00FD5B39">
        <w:rPr>
          <w:rFonts w:ascii="Arial" w:hAnsi="Arial" w:cs="Arial"/>
        </w:rPr>
        <w:t>la base</w:t>
      </w:r>
      <w:r w:rsidR="002F18AD" w:rsidRPr="00FD5B39">
        <w:rPr>
          <w:rFonts w:ascii="Arial" w:hAnsi="Arial" w:cs="Arial"/>
        </w:rPr>
        <w:t xml:space="preserve">, </w:t>
      </w:r>
      <w:r w:rsidRPr="00FD5B39">
        <w:rPr>
          <w:rFonts w:ascii="Arial" w:hAnsi="Arial" w:cs="Arial"/>
        </w:rPr>
        <w:t>des orientations et directives du Mouvement.</w:t>
      </w:r>
    </w:p>
    <w:p w:rsidR="00E25F53" w:rsidRPr="00FD5B39" w:rsidRDefault="00E25F53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</w:rPr>
      </w:pP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2</w:t>
      </w:r>
      <w:r w:rsidRPr="00FD5B39">
        <w:rPr>
          <w:rFonts w:ascii="Arial" w:hAnsi="Arial" w:cs="Arial"/>
        </w:rPr>
        <w:t xml:space="preserve">. </w:t>
      </w:r>
      <w:r w:rsidRPr="00FD5B39">
        <w:rPr>
          <w:rFonts w:ascii="Arial" w:hAnsi="Arial" w:cs="Arial"/>
          <w:b/>
        </w:rPr>
        <w:t>Le</w:t>
      </w:r>
      <w:r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  <w:b/>
        </w:rPr>
        <w:t>C</w:t>
      </w:r>
      <w:r w:rsidRPr="00FD5B39">
        <w:rPr>
          <w:rFonts w:ascii="Arial" w:hAnsi="Arial" w:cs="Arial"/>
          <w:b/>
          <w:bCs/>
          <w:iCs/>
        </w:rPr>
        <w:t xml:space="preserve">onseil politique </w:t>
      </w:r>
      <w:r w:rsidR="00384734" w:rsidRPr="00FD5B39">
        <w:rPr>
          <w:rFonts w:ascii="Arial" w:hAnsi="Arial" w:cs="Arial"/>
          <w:b/>
          <w:bCs/>
          <w:iCs/>
        </w:rPr>
        <w:t>C</w:t>
      </w:r>
      <w:r w:rsidRPr="00FD5B39">
        <w:rPr>
          <w:rFonts w:ascii="Arial" w:hAnsi="Arial" w:cs="Arial"/>
          <w:b/>
          <w:bCs/>
          <w:iCs/>
        </w:rPr>
        <w:t xml:space="preserve">ommunal ou </w:t>
      </w:r>
      <w:r w:rsidR="00384734" w:rsidRPr="00FD5B39">
        <w:rPr>
          <w:rFonts w:ascii="Arial" w:hAnsi="Arial" w:cs="Arial"/>
          <w:b/>
          <w:bCs/>
          <w:iCs/>
        </w:rPr>
        <w:t>R</w:t>
      </w:r>
      <w:r w:rsidRPr="00FD5B39">
        <w:rPr>
          <w:rFonts w:ascii="Arial" w:hAnsi="Arial" w:cs="Arial"/>
          <w:b/>
          <w:bCs/>
          <w:iCs/>
        </w:rPr>
        <w:t>ural</w:t>
      </w:r>
      <w:r w:rsidRPr="00FD5B39">
        <w:rPr>
          <w:rFonts w:ascii="Arial" w:hAnsi="Arial" w:cs="Arial"/>
        </w:rPr>
        <w:t xml:space="preserve"> : il est chargé de la direction, de la coordination, de l’harmonisation et de la supervision des activités du Mouvement au niveau d’une même Commune ou d’une même Communauté rurale. </w:t>
      </w:r>
    </w:p>
    <w:p w:rsidR="00316BC0" w:rsidRPr="00FD5B39" w:rsidRDefault="00316BC0" w:rsidP="00316BC0">
      <w:pPr>
        <w:widowControl w:val="0"/>
        <w:tabs>
          <w:tab w:val="left" w:pos="4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ab/>
      </w:r>
    </w:p>
    <w:p w:rsidR="00316BC0" w:rsidRPr="00FD5B39" w:rsidRDefault="00316BC0" w:rsidP="00C23CE8">
      <w:pPr>
        <w:widowControl w:val="0"/>
        <w:tabs>
          <w:tab w:val="left" w:pos="426"/>
        </w:tabs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3.</w:t>
      </w:r>
      <w:r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  <w:b/>
          <w:bCs/>
          <w:iCs/>
        </w:rPr>
        <w:t>Le Conseil</w:t>
      </w:r>
      <w:r w:rsidRPr="00FD5B39">
        <w:rPr>
          <w:rFonts w:ascii="Arial" w:hAnsi="Arial" w:cs="Arial"/>
          <w:b/>
          <w:bCs/>
          <w:i/>
          <w:iCs/>
        </w:rPr>
        <w:t xml:space="preserve"> </w:t>
      </w:r>
      <w:r w:rsidRPr="00FD5B39">
        <w:rPr>
          <w:rFonts w:ascii="Arial" w:hAnsi="Arial" w:cs="Arial"/>
          <w:b/>
          <w:bCs/>
          <w:iCs/>
        </w:rPr>
        <w:t xml:space="preserve">politique </w:t>
      </w:r>
      <w:r w:rsidR="001E5A0E" w:rsidRPr="00FD5B39">
        <w:rPr>
          <w:rFonts w:ascii="Arial" w:hAnsi="Arial" w:cs="Arial"/>
          <w:b/>
          <w:bCs/>
          <w:iCs/>
        </w:rPr>
        <w:t>D</w:t>
      </w:r>
      <w:r w:rsidRPr="00FD5B39">
        <w:rPr>
          <w:rFonts w:ascii="Arial" w:hAnsi="Arial" w:cs="Arial"/>
          <w:b/>
          <w:bCs/>
          <w:iCs/>
        </w:rPr>
        <w:t>épartemental</w:t>
      </w:r>
      <w:r w:rsidRPr="00FD5B39">
        <w:rPr>
          <w:rFonts w:ascii="Arial" w:hAnsi="Arial" w:cs="Arial"/>
        </w:rPr>
        <w:t> : il est chargé de la direction, de la coordination, de l’harmonisation et de la supervision des activités du Mouvement au niveau d’un même Département administratif.</w:t>
      </w:r>
    </w:p>
    <w:p w:rsidR="00316BC0" w:rsidRPr="00FD5B39" w:rsidRDefault="00316BC0" w:rsidP="00316BC0">
      <w:pPr>
        <w:widowControl w:val="0"/>
        <w:tabs>
          <w:tab w:val="left" w:pos="278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 xml:space="preserve">4. </w:t>
      </w:r>
      <w:r w:rsidRPr="00FD5B39">
        <w:rPr>
          <w:rFonts w:ascii="Arial" w:hAnsi="Arial" w:cs="Arial"/>
          <w:b/>
          <w:bCs/>
          <w:iCs/>
        </w:rPr>
        <w:t>Le Conseil</w:t>
      </w:r>
      <w:r w:rsidRPr="00FD5B39">
        <w:rPr>
          <w:rFonts w:ascii="Arial" w:hAnsi="Arial" w:cs="Arial"/>
          <w:b/>
          <w:bCs/>
          <w:i/>
          <w:iCs/>
        </w:rPr>
        <w:t xml:space="preserve"> </w:t>
      </w:r>
      <w:r w:rsidRPr="00FD5B39">
        <w:rPr>
          <w:rFonts w:ascii="Arial" w:hAnsi="Arial" w:cs="Arial"/>
          <w:b/>
          <w:bCs/>
          <w:iCs/>
        </w:rPr>
        <w:t xml:space="preserve">politique </w:t>
      </w:r>
      <w:r w:rsidR="001E5A0E" w:rsidRPr="00FD5B39">
        <w:rPr>
          <w:rFonts w:ascii="Arial" w:hAnsi="Arial" w:cs="Arial"/>
          <w:b/>
          <w:bCs/>
          <w:iCs/>
        </w:rPr>
        <w:t>R</w:t>
      </w:r>
      <w:r w:rsidRPr="00FD5B39">
        <w:rPr>
          <w:rFonts w:ascii="Arial" w:hAnsi="Arial" w:cs="Arial"/>
          <w:b/>
          <w:bCs/>
          <w:iCs/>
        </w:rPr>
        <w:t>égional</w:t>
      </w:r>
      <w:r w:rsidRPr="00FD5B39">
        <w:rPr>
          <w:rFonts w:ascii="Arial" w:hAnsi="Arial" w:cs="Arial"/>
        </w:rPr>
        <w:t> : il est chargé de la direction, de la coordination, de l’harmonisation et de la supervision des activités du Mouvement au niveau d’une même Région administrative.</w:t>
      </w:r>
    </w:p>
    <w:p w:rsidR="00316BC0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540808" w:rsidRPr="00FD5B39" w:rsidRDefault="00540808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1E5A0E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5.</w:t>
      </w:r>
      <w:r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  <w:b/>
        </w:rPr>
        <w:t xml:space="preserve">Le Conseil </w:t>
      </w:r>
      <w:r w:rsidR="001E5A0E" w:rsidRPr="00FD5B39">
        <w:rPr>
          <w:rFonts w:ascii="Arial" w:hAnsi="Arial" w:cs="Arial"/>
          <w:b/>
        </w:rPr>
        <w:t>P</w:t>
      </w:r>
      <w:r w:rsidRPr="00FD5B39">
        <w:rPr>
          <w:rFonts w:ascii="Arial" w:hAnsi="Arial" w:cs="Arial"/>
          <w:b/>
          <w:bCs/>
          <w:iCs/>
        </w:rPr>
        <w:t>olitique</w:t>
      </w:r>
      <w:r w:rsidRPr="00FD5B39">
        <w:rPr>
          <w:rFonts w:ascii="Arial" w:hAnsi="Arial" w:cs="Arial"/>
          <w:b/>
        </w:rPr>
        <w:t xml:space="preserve"> de </w:t>
      </w:r>
      <w:smartTag w:uri="urn:schemas-microsoft-com:office:smarttags" w:element="PersonName">
        <w:smartTagPr>
          <w:attr w:name="ProductID" w:val="la Diaspora"/>
        </w:smartTagPr>
        <w:r w:rsidRPr="00FD5B39">
          <w:rPr>
            <w:rFonts w:ascii="Arial" w:hAnsi="Arial" w:cs="Arial"/>
            <w:b/>
          </w:rPr>
          <w:t>la Diaspora</w:t>
        </w:r>
      </w:smartTag>
      <w:r w:rsidRPr="00FD5B39">
        <w:rPr>
          <w:rFonts w:ascii="Arial" w:hAnsi="Arial" w:cs="Arial"/>
        </w:rPr>
        <w:t> : Les Sénégalais de la diaspora membres de Yoonu Askan WI peuvent se constituer en Conseil</w:t>
      </w:r>
      <w:r w:rsidR="001E5A0E" w:rsidRPr="00FD5B39">
        <w:rPr>
          <w:rFonts w:ascii="Arial" w:hAnsi="Arial" w:cs="Arial"/>
        </w:rPr>
        <w:t xml:space="preserve"> Politique</w:t>
      </w:r>
      <w:r w:rsidRPr="00FD5B39">
        <w:rPr>
          <w:rFonts w:ascii="Arial" w:hAnsi="Arial" w:cs="Arial"/>
        </w:rPr>
        <w:t xml:space="preserve"> par pays</w:t>
      </w:r>
      <w:r w:rsidR="001E5A0E" w:rsidRPr="00FD5B39">
        <w:rPr>
          <w:rFonts w:ascii="Arial" w:hAnsi="Arial" w:cs="Arial"/>
        </w:rPr>
        <w:t>, groupe de pays</w:t>
      </w:r>
      <w:r w:rsidRPr="00FD5B39">
        <w:rPr>
          <w:rFonts w:ascii="Arial" w:hAnsi="Arial" w:cs="Arial"/>
        </w:rPr>
        <w:t xml:space="preserve"> ou aire géographique</w:t>
      </w:r>
      <w:r w:rsidR="001E5A0E" w:rsidRPr="00FD5B39">
        <w:rPr>
          <w:rFonts w:ascii="Arial" w:hAnsi="Arial" w:cs="Arial"/>
        </w:rPr>
        <w:t>.</w:t>
      </w:r>
    </w:p>
    <w:p w:rsidR="00A80C1F" w:rsidRPr="00FD5B39" w:rsidRDefault="001E5A0E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Ils</w:t>
      </w:r>
      <w:r w:rsidR="00316BC0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sont représentés</w:t>
      </w:r>
      <w:r w:rsidR="00316BC0" w:rsidRPr="00FD5B39">
        <w:rPr>
          <w:rFonts w:ascii="Arial" w:hAnsi="Arial" w:cs="Arial"/>
        </w:rPr>
        <w:t xml:space="preserve"> au Congrès et au Conseil Général. </w:t>
      </w:r>
    </w:p>
    <w:p w:rsidR="00D64AFF" w:rsidRPr="00FD5B39" w:rsidRDefault="00D64AFF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316BC0" w:rsidP="00A80C1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t>LES MOUVEMENTS INTERNES</w:t>
      </w:r>
    </w:p>
    <w:p w:rsidR="00A80C1F" w:rsidRPr="00FD5B39" w:rsidRDefault="00A80C1F" w:rsidP="00D64AFF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:rsidR="00D13E59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2</w:t>
      </w:r>
      <w:r w:rsidR="008708FA" w:rsidRPr="00FD5B39">
        <w:rPr>
          <w:rFonts w:ascii="Arial" w:hAnsi="Arial" w:cs="Arial"/>
          <w:b/>
          <w:bCs/>
        </w:rPr>
        <w:t>8</w:t>
      </w:r>
      <w:r w:rsidRPr="00FD5B39">
        <w:rPr>
          <w:rFonts w:ascii="Arial" w:hAnsi="Arial" w:cs="Arial"/>
          <w:b/>
          <w:bCs/>
        </w:rPr>
        <w:t xml:space="preserve"> </w:t>
      </w:r>
      <w:r w:rsidRPr="00FD5B39">
        <w:rPr>
          <w:rFonts w:ascii="Arial" w:hAnsi="Arial" w:cs="Arial"/>
        </w:rPr>
        <w:t xml:space="preserve">: 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 est créé dans  Yoonu Askan Wi, des mouvements internes: </w:t>
      </w:r>
    </w:p>
    <w:p w:rsidR="00316BC0" w:rsidRPr="00FD5B39" w:rsidRDefault="00C23CE8" w:rsidP="00C23CE8">
      <w:pPr>
        <w:widowControl w:val="0"/>
        <w:autoSpaceDE w:val="0"/>
        <w:autoSpaceDN w:val="0"/>
        <w:adjustRightInd w:val="0"/>
        <w:spacing w:line="273" w:lineRule="atLeast"/>
        <w:ind w:left="775" w:hanging="1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316BC0" w:rsidRPr="00FD5B39">
        <w:rPr>
          <w:rFonts w:ascii="Arial" w:hAnsi="Arial" w:cs="Arial"/>
        </w:rPr>
        <w:t>- Mouvement National des Jeunes (MNJ)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Mouvement National des Femmes (MNF)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Mouvement National des Ruraux (MNR)</w:t>
      </w:r>
    </w:p>
    <w:p w:rsidR="00485107" w:rsidRPr="00FD5B39" w:rsidRDefault="00316BC0" w:rsidP="00085655">
      <w:pPr>
        <w:widowControl w:val="0"/>
        <w:autoSpaceDE w:val="0"/>
        <w:autoSpaceDN w:val="0"/>
        <w:adjustRightInd w:val="0"/>
        <w:spacing w:line="273" w:lineRule="atLeast"/>
        <w:ind w:left="708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- Mouvement O</w:t>
      </w:r>
      <w:r w:rsidR="00D246CD" w:rsidRPr="00FD5B39">
        <w:rPr>
          <w:rFonts w:ascii="Arial" w:hAnsi="Arial" w:cs="Arial"/>
        </w:rPr>
        <w:t>uvrier et Syndical (MOS</w:t>
      </w:r>
      <w:r w:rsidRPr="00FD5B39">
        <w:rPr>
          <w:rFonts w:ascii="Arial" w:hAnsi="Arial" w:cs="Arial"/>
        </w:rPr>
        <w:t>)</w:t>
      </w:r>
      <w:r w:rsidR="00AB627A" w:rsidRPr="00FD5B39">
        <w:rPr>
          <w:rFonts w:ascii="Arial" w:hAnsi="Arial" w:cs="Arial"/>
        </w:rPr>
        <w:t>.</w:t>
      </w:r>
    </w:p>
    <w:p w:rsidR="00316BC0" w:rsidRPr="00FD5B39" w:rsidRDefault="00316BC0" w:rsidP="00C23CE8">
      <w:pPr>
        <w:widowControl w:val="0"/>
        <w:tabs>
          <w:tab w:val="left" w:pos="1267"/>
        </w:tabs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Yoonu Askan WI peut décider en cas de besoin de la création de tout autre mouvement interne en conformité avec son programme.</w:t>
      </w:r>
    </w:p>
    <w:p w:rsidR="00B43C84" w:rsidRDefault="00B43C84" w:rsidP="00316BC0">
      <w:pPr>
        <w:widowControl w:val="0"/>
        <w:tabs>
          <w:tab w:val="left" w:pos="1267"/>
        </w:tabs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13033C" w:rsidP="0013033C">
      <w:pPr>
        <w:widowControl w:val="0"/>
        <w:autoSpaceDE w:val="0"/>
        <w:autoSpaceDN w:val="0"/>
        <w:adjustRightInd w:val="0"/>
        <w:spacing w:line="230" w:lineRule="atLeast"/>
        <w:ind w:left="540"/>
        <w:jc w:val="both"/>
        <w:rPr>
          <w:rFonts w:ascii="Arial" w:hAnsi="Arial" w:cs="Arial"/>
          <w:b/>
        </w:rPr>
      </w:pPr>
      <w:r w:rsidRPr="00FD5B39">
        <w:rPr>
          <w:rFonts w:ascii="Arial" w:hAnsi="Arial" w:cs="Arial"/>
          <w:b/>
        </w:rPr>
        <w:t xml:space="preserve">B / </w:t>
      </w:r>
      <w:r w:rsidR="00316BC0" w:rsidRPr="00FD5B39">
        <w:rPr>
          <w:rFonts w:ascii="Arial" w:hAnsi="Arial" w:cs="Arial"/>
          <w:b/>
        </w:rPr>
        <w:t xml:space="preserve">ORGANISMES </w:t>
      </w:r>
    </w:p>
    <w:p w:rsidR="00316BC0" w:rsidRPr="00FD5B39" w:rsidRDefault="00316BC0" w:rsidP="00316BC0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ORGANISMES SPECIALISES</w:t>
      </w:r>
      <w:r w:rsidRPr="00FD5B39">
        <w:rPr>
          <w:rFonts w:ascii="Arial" w:hAnsi="Arial" w:cs="Arial"/>
        </w:rPr>
        <w:t xml:space="preserve"> </w:t>
      </w:r>
    </w:p>
    <w:p w:rsidR="0082465A" w:rsidRPr="00FD5B39" w:rsidRDefault="0082465A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</w:rPr>
      </w:pPr>
    </w:p>
    <w:p w:rsidR="00D13E59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2</w:t>
      </w:r>
      <w:r w:rsidR="00A80C1F" w:rsidRPr="00FD5B39">
        <w:rPr>
          <w:rFonts w:ascii="Arial" w:hAnsi="Arial" w:cs="Arial"/>
          <w:b/>
        </w:rPr>
        <w:t>9</w:t>
      </w:r>
      <w:r w:rsidRPr="00FD5B39">
        <w:rPr>
          <w:rFonts w:ascii="Arial" w:hAnsi="Arial" w:cs="Arial"/>
        </w:rPr>
        <w:t> :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organismes spécialisés du Mouvement sont : </w:t>
      </w:r>
    </w:p>
    <w:p w:rsidR="00316BC0" w:rsidRPr="00FD5B39" w:rsidRDefault="00085655" w:rsidP="00316B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Le Réseau des Intellectuels et Experts</w:t>
      </w:r>
      <w:r w:rsidR="00316BC0" w:rsidRPr="00FD5B39">
        <w:rPr>
          <w:rFonts w:ascii="Arial" w:hAnsi="Arial" w:cs="Arial"/>
        </w:rPr>
        <w:t xml:space="preserve"> </w:t>
      </w:r>
    </w:p>
    <w:p w:rsidR="00316BC0" w:rsidRPr="00FD5B39" w:rsidRDefault="00316BC0" w:rsidP="00316B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La Coordination des </w:t>
      </w:r>
      <w:r w:rsidR="00A80C1F" w:rsidRPr="00FD5B39">
        <w:rPr>
          <w:rFonts w:ascii="Arial" w:hAnsi="Arial" w:cs="Arial"/>
        </w:rPr>
        <w:t>E</w:t>
      </w:r>
      <w:r w:rsidR="008A14FA" w:rsidRPr="00FD5B39">
        <w:rPr>
          <w:rFonts w:ascii="Arial" w:hAnsi="Arial" w:cs="Arial"/>
        </w:rPr>
        <w:t>lus</w:t>
      </w:r>
      <w:r w:rsidRPr="00FD5B39">
        <w:rPr>
          <w:rFonts w:ascii="Arial" w:hAnsi="Arial" w:cs="Arial"/>
        </w:rPr>
        <w:t xml:space="preserve"> </w:t>
      </w:r>
    </w:p>
    <w:p w:rsidR="00E25F53" w:rsidRPr="00FD5B39" w:rsidRDefault="00A80C1F" w:rsidP="008A14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 </w:t>
      </w:r>
      <w:r w:rsidR="008A14FA" w:rsidRPr="00FD5B39">
        <w:rPr>
          <w:rFonts w:ascii="Arial" w:hAnsi="Arial" w:cs="Arial"/>
        </w:rPr>
        <w:t>Collectif des Acteurs des</w:t>
      </w:r>
      <w:r w:rsidRPr="00FD5B39">
        <w:rPr>
          <w:rFonts w:ascii="Arial" w:hAnsi="Arial" w:cs="Arial"/>
        </w:rPr>
        <w:t xml:space="preserve"> Sport</w:t>
      </w:r>
      <w:r w:rsidR="00485107" w:rsidRPr="00FD5B39">
        <w:rPr>
          <w:rFonts w:ascii="Arial" w:hAnsi="Arial" w:cs="Arial"/>
        </w:rPr>
        <w:t>s</w:t>
      </w:r>
    </w:p>
    <w:p w:rsidR="00A80C1F" w:rsidRPr="00FD5B39" w:rsidRDefault="00E25F53" w:rsidP="008A14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 Collectif </w:t>
      </w:r>
      <w:r w:rsidR="00CA07F6" w:rsidRPr="00FD5B39">
        <w:rPr>
          <w:rFonts w:ascii="Arial" w:hAnsi="Arial" w:cs="Arial"/>
        </w:rPr>
        <w:t xml:space="preserve">des </w:t>
      </w:r>
      <w:r w:rsidRPr="00FD5B39">
        <w:rPr>
          <w:rFonts w:ascii="Arial" w:hAnsi="Arial" w:cs="Arial"/>
        </w:rPr>
        <w:t xml:space="preserve">Acteurs </w:t>
      </w:r>
      <w:r w:rsidR="008A14FA" w:rsidRPr="00FD5B39">
        <w:rPr>
          <w:rFonts w:ascii="Arial" w:hAnsi="Arial" w:cs="Arial"/>
        </w:rPr>
        <w:t xml:space="preserve">des Arts et de la </w:t>
      </w:r>
      <w:r w:rsidR="00A80C1F" w:rsidRPr="00FD5B39">
        <w:rPr>
          <w:rFonts w:ascii="Arial" w:hAnsi="Arial" w:cs="Arial"/>
        </w:rPr>
        <w:t xml:space="preserve">Culture </w:t>
      </w:r>
    </w:p>
    <w:p w:rsidR="00316BC0" w:rsidRDefault="00316BC0" w:rsidP="00316B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 Conseil </w:t>
      </w:r>
      <w:r w:rsidR="00A80C1F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>onsultatif des Sages</w:t>
      </w:r>
    </w:p>
    <w:p w:rsidR="00316BC0" w:rsidRDefault="0084658E" w:rsidP="0084658E">
      <w:pPr>
        <w:widowControl w:val="0"/>
        <w:autoSpaceDE w:val="0"/>
        <w:autoSpaceDN w:val="0"/>
        <w:adjustRightInd w:val="0"/>
        <w:spacing w:line="273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6.</w:t>
      </w:r>
      <w:r w:rsidRPr="0084658E">
        <w:rPr>
          <w:rFonts w:ascii="Arial" w:hAnsi="Arial" w:cs="Arial"/>
        </w:rPr>
        <w:t xml:space="preserve">  L</w:t>
      </w:r>
      <w:r w:rsidR="00085655">
        <w:rPr>
          <w:rFonts w:ascii="Arial" w:hAnsi="Arial" w:cs="Arial"/>
        </w:rPr>
        <w:t>a Convergence</w:t>
      </w:r>
      <w:r w:rsidRPr="008465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Personnes en </w:t>
      </w:r>
      <w:r w:rsidR="0008565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ituation de </w:t>
      </w:r>
      <w:r w:rsidR="00085655">
        <w:rPr>
          <w:rFonts w:ascii="Arial" w:hAnsi="Arial" w:cs="Arial"/>
        </w:rPr>
        <w:t>H</w:t>
      </w:r>
      <w:r>
        <w:rPr>
          <w:rFonts w:ascii="Arial" w:hAnsi="Arial" w:cs="Arial"/>
        </w:rPr>
        <w:t>andicap</w:t>
      </w:r>
      <w:r w:rsidR="00A61E5C">
        <w:rPr>
          <w:rFonts w:ascii="Arial" w:hAnsi="Arial" w:cs="Arial"/>
        </w:rPr>
        <w:t>.</w:t>
      </w:r>
    </w:p>
    <w:p w:rsidR="0084658E" w:rsidRPr="0084658E" w:rsidRDefault="0084658E" w:rsidP="0084658E">
      <w:pPr>
        <w:widowControl w:val="0"/>
        <w:autoSpaceDE w:val="0"/>
        <w:autoSpaceDN w:val="0"/>
        <w:adjustRightInd w:val="0"/>
        <w:spacing w:line="273" w:lineRule="atLeast"/>
        <w:ind w:left="360"/>
        <w:jc w:val="both"/>
        <w:rPr>
          <w:rFonts w:ascii="Arial" w:hAnsi="Arial" w:cs="Arial"/>
        </w:rPr>
      </w:pPr>
    </w:p>
    <w:p w:rsidR="00316BC0" w:rsidRPr="00FD5B39" w:rsidRDefault="00316BC0" w:rsidP="00316BC0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b/>
          <w:bCs/>
          <w:iCs/>
        </w:rPr>
      </w:pPr>
      <w:r w:rsidRPr="00FD5B39">
        <w:rPr>
          <w:rFonts w:ascii="Arial" w:hAnsi="Arial" w:cs="Arial"/>
          <w:b/>
          <w:bCs/>
          <w:iCs/>
        </w:rPr>
        <w:t>ORGANISMES DE CONTROLE</w:t>
      </w:r>
    </w:p>
    <w:p w:rsidR="0082465A" w:rsidRPr="00FD5B39" w:rsidRDefault="0082465A" w:rsidP="00316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3E59" w:rsidRPr="00FD5B39" w:rsidRDefault="00316BC0" w:rsidP="00C23CE8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Article </w:t>
      </w:r>
      <w:r w:rsidR="008A14FA" w:rsidRPr="00FD5B39">
        <w:rPr>
          <w:rFonts w:ascii="Arial" w:hAnsi="Arial" w:cs="Arial"/>
          <w:b/>
          <w:bCs/>
        </w:rPr>
        <w:t>30</w:t>
      </w:r>
      <w:r w:rsidRPr="00FD5B39">
        <w:rPr>
          <w:rFonts w:ascii="Arial" w:hAnsi="Arial" w:cs="Arial"/>
          <w:b/>
          <w:bCs/>
        </w:rPr>
        <w:t> :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OMMISSION"/>
        </w:smartTagPr>
        <w:r w:rsidRPr="00FD5B39">
          <w:rPr>
            <w:rFonts w:ascii="Arial" w:hAnsi="Arial" w:cs="Arial"/>
          </w:rPr>
          <w:t>La Commission</w:t>
        </w:r>
      </w:smartTag>
      <w:r w:rsidRPr="00FD5B39">
        <w:rPr>
          <w:rFonts w:ascii="Arial" w:hAnsi="Arial" w:cs="Arial"/>
        </w:rPr>
        <w:t xml:space="preserve"> de Contrôle</w:t>
      </w:r>
      <w:r w:rsidR="00743B87" w:rsidRPr="00FD5B39">
        <w:rPr>
          <w:rFonts w:ascii="Arial" w:hAnsi="Arial" w:cs="Arial"/>
        </w:rPr>
        <w:t xml:space="preserve"> et d’Appropriation du Patrimoine</w:t>
      </w:r>
      <w:r w:rsidRPr="00FD5B39">
        <w:rPr>
          <w:rFonts w:ascii="Arial" w:hAnsi="Arial" w:cs="Arial"/>
        </w:rPr>
        <w:t xml:space="preserve"> est chargée de : </w:t>
      </w:r>
    </w:p>
    <w:p w:rsidR="00316BC0" w:rsidRPr="00FD5B39" w:rsidRDefault="00316BC0" w:rsidP="00316BC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Veiller à l'application</w:t>
      </w:r>
      <w:r w:rsidR="008A14FA" w:rsidRPr="00FD5B39">
        <w:rPr>
          <w:rFonts w:ascii="Arial" w:hAnsi="Arial" w:cs="Arial"/>
        </w:rPr>
        <w:t xml:space="preserve"> par tous</w:t>
      </w:r>
      <w:r w:rsidRPr="00FD5B39">
        <w:rPr>
          <w:rFonts w:ascii="Arial" w:hAnsi="Arial" w:cs="Arial"/>
        </w:rPr>
        <w:t xml:space="preserve"> des orientations </w:t>
      </w:r>
      <w:r w:rsidR="008A14FA" w:rsidRPr="00FD5B39">
        <w:rPr>
          <w:rFonts w:ascii="Arial" w:hAnsi="Arial" w:cs="Arial"/>
        </w:rPr>
        <w:t xml:space="preserve">et textes </w:t>
      </w:r>
      <w:r w:rsidRPr="00FD5B39">
        <w:rPr>
          <w:rFonts w:ascii="Arial" w:hAnsi="Arial" w:cs="Arial"/>
        </w:rPr>
        <w:t>fondamenta</w:t>
      </w:r>
      <w:r w:rsidR="008A14FA" w:rsidRPr="00FD5B39">
        <w:rPr>
          <w:rFonts w:ascii="Arial" w:hAnsi="Arial" w:cs="Arial"/>
        </w:rPr>
        <w:t>ux</w:t>
      </w:r>
      <w:r w:rsidRPr="00FD5B39">
        <w:rPr>
          <w:rFonts w:ascii="Arial" w:hAnsi="Arial" w:cs="Arial"/>
        </w:rPr>
        <w:t xml:space="preserve"> du Mouvement (Statuts, Règlement </w:t>
      </w:r>
      <w:r w:rsidR="008A14FA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>ntérieur, Manifeste, Texte</w:t>
      </w:r>
      <w:r w:rsidR="008A14FA" w:rsidRPr="00FD5B39">
        <w:rPr>
          <w:rFonts w:ascii="Arial" w:hAnsi="Arial" w:cs="Arial"/>
        </w:rPr>
        <w:t>s</w:t>
      </w:r>
      <w:r w:rsidRPr="00FD5B39">
        <w:rPr>
          <w:rFonts w:ascii="Arial" w:hAnsi="Arial" w:cs="Arial"/>
        </w:rPr>
        <w:t xml:space="preserve"> d’Orientation, Programme, Ligne générale</w:t>
      </w:r>
      <w:r w:rsidR="008A14FA" w:rsidRPr="00FD5B39">
        <w:rPr>
          <w:rFonts w:ascii="Arial" w:hAnsi="Arial" w:cs="Arial"/>
        </w:rPr>
        <w:t>, Résolutions</w:t>
      </w:r>
      <w:r w:rsidRPr="00FD5B39">
        <w:rPr>
          <w:rFonts w:ascii="Arial" w:hAnsi="Arial" w:cs="Arial"/>
        </w:rPr>
        <w:t>…) ;</w:t>
      </w:r>
    </w:p>
    <w:p w:rsidR="00394519" w:rsidRPr="00FD5B39" w:rsidRDefault="00394519" w:rsidP="00316BC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Veiller à la </w:t>
      </w:r>
      <w:r w:rsidR="00EF1781" w:rsidRPr="00FD5B39">
        <w:rPr>
          <w:rFonts w:ascii="Arial" w:hAnsi="Arial" w:cs="Arial"/>
        </w:rPr>
        <w:t xml:space="preserve">bonne </w:t>
      </w:r>
      <w:r w:rsidRPr="00FD5B39">
        <w:rPr>
          <w:rFonts w:ascii="Arial" w:hAnsi="Arial" w:cs="Arial"/>
        </w:rPr>
        <w:t>gestion administrative du Mouvement </w:t>
      </w:r>
      <w:r w:rsidR="00EF1781" w:rsidRPr="00FD5B39">
        <w:rPr>
          <w:rFonts w:ascii="Arial" w:hAnsi="Arial" w:cs="Arial"/>
        </w:rPr>
        <w:t xml:space="preserve">(tenue correcte des </w:t>
      </w:r>
      <w:r w:rsidR="00D246CD" w:rsidRPr="00FD5B39">
        <w:rPr>
          <w:rFonts w:ascii="Arial" w:hAnsi="Arial" w:cs="Arial"/>
        </w:rPr>
        <w:t xml:space="preserve">registres et des </w:t>
      </w:r>
      <w:r w:rsidR="00EF1781" w:rsidRPr="00FD5B39">
        <w:rPr>
          <w:rFonts w:ascii="Arial" w:hAnsi="Arial" w:cs="Arial"/>
        </w:rPr>
        <w:t>PV</w:t>
      </w:r>
      <w:r w:rsidR="00D246CD" w:rsidRPr="00FD5B39">
        <w:rPr>
          <w:rFonts w:ascii="Arial" w:hAnsi="Arial" w:cs="Arial"/>
        </w:rPr>
        <w:t>,</w:t>
      </w:r>
      <w:r w:rsidR="00EF1781" w:rsidRPr="00FD5B39">
        <w:rPr>
          <w:rFonts w:ascii="Arial" w:hAnsi="Arial" w:cs="Arial"/>
        </w:rPr>
        <w:t xml:space="preserve"> </w:t>
      </w:r>
      <w:r w:rsidR="00D246CD" w:rsidRPr="00FD5B39">
        <w:rPr>
          <w:rFonts w:ascii="Arial" w:hAnsi="Arial" w:cs="Arial"/>
        </w:rPr>
        <w:t xml:space="preserve">gestion </w:t>
      </w:r>
      <w:r w:rsidR="00EF1781" w:rsidRPr="00FD5B39">
        <w:rPr>
          <w:rFonts w:ascii="Arial" w:hAnsi="Arial" w:cs="Arial"/>
        </w:rPr>
        <w:t>des archives</w:t>
      </w:r>
      <w:r w:rsidR="00D246CD" w:rsidRPr="00FD5B39">
        <w:rPr>
          <w:rFonts w:ascii="Arial" w:hAnsi="Arial" w:cs="Arial"/>
        </w:rPr>
        <w:t xml:space="preserve"> et de la documentation</w:t>
      </w:r>
      <w:r w:rsidR="00EF1781" w:rsidRPr="00FD5B39">
        <w:rPr>
          <w:rFonts w:ascii="Arial" w:hAnsi="Arial" w:cs="Arial"/>
        </w:rPr>
        <w:t xml:space="preserve">, </w:t>
      </w:r>
      <w:r w:rsidR="00D246CD" w:rsidRPr="00FD5B39">
        <w:rPr>
          <w:rFonts w:ascii="Arial" w:hAnsi="Arial" w:cs="Arial"/>
        </w:rPr>
        <w:t xml:space="preserve">enregistrement du courrier, </w:t>
      </w:r>
      <w:r w:rsidR="00EF1781" w:rsidRPr="00FD5B39">
        <w:rPr>
          <w:rFonts w:ascii="Arial" w:hAnsi="Arial" w:cs="Arial"/>
        </w:rPr>
        <w:t>rédaction, envoi et exploitation</w:t>
      </w:r>
      <w:r w:rsidR="00D246CD" w:rsidRPr="00FD5B39">
        <w:rPr>
          <w:rFonts w:ascii="Arial" w:hAnsi="Arial" w:cs="Arial"/>
        </w:rPr>
        <w:t xml:space="preserve"> des documents administratifs [</w:t>
      </w:r>
      <w:r w:rsidR="00EF1781" w:rsidRPr="00FD5B39">
        <w:rPr>
          <w:rFonts w:ascii="Arial" w:hAnsi="Arial" w:cs="Arial"/>
        </w:rPr>
        <w:t>circulaires, PV, Compte rendus, rapports…</w:t>
      </w:r>
      <w:r w:rsidR="00D246CD" w:rsidRPr="00FD5B39">
        <w:rPr>
          <w:rFonts w:ascii="Arial" w:hAnsi="Arial" w:cs="Arial"/>
        </w:rPr>
        <w:t>]</w:t>
      </w:r>
      <w:r w:rsidR="00EF1781" w:rsidRPr="00FD5B39">
        <w:rPr>
          <w:rFonts w:ascii="Arial" w:hAnsi="Arial" w:cs="Arial"/>
        </w:rPr>
        <w:t xml:space="preserve"> ) </w:t>
      </w:r>
      <w:r w:rsidRPr="00FD5B39">
        <w:rPr>
          <w:rFonts w:ascii="Arial" w:hAnsi="Arial" w:cs="Arial"/>
        </w:rPr>
        <w:t>;</w:t>
      </w:r>
    </w:p>
    <w:p w:rsidR="00316BC0" w:rsidRPr="00FD5B39" w:rsidRDefault="00316BC0" w:rsidP="00316BC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Résoudre les conflits existants</w:t>
      </w:r>
      <w:r w:rsidR="00485107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ou pouvant survenir entre des militants ou des structures du Mouvement.</w:t>
      </w:r>
    </w:p>
    <w:p w:rsidR="00FC52EA" w:rsidRPr="00FD5B39" w:rsidRDefault="008A14FA" w:rsidP="00C23CE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membres de la Commission de Contrôle </w:t>
      </w:r>
      <w:r w:rsidR="003E4C44" w:rsidRPr="00FD5B39">
        <w:rPr>
          <w:rFonts w:ascii="Arial" w:hAnsi="Arial" w:cs="Arial"/>
        </w:rPr>
        <w:t xml:space="preserve">et d’appropriation du patrimoine </w:t>
      </w:r>
      <w:r w:rsidR="00FC52EA" w:rsidRPr="00FD5B39">
        <w:rPr>
          <w:rFonts w:ascii="Arial" w:hAnsi="Arial" w:cs="Arial"/>
        </w:rPr>
        <w:t xml:space="preserve">sont membres </w:t>
      </w:r>
      <w:r w:rsidRPr="00FD5B39">
        <w:rPr>
          <w:rFonts w:ascii="Arial" w:hAnsi="Arial" w:cs="Arial"/>
        </w:rPr>
        <w:t xml:space="preserve">de droit </w:t>
      </w:r>
      <w:r w:rsidR="00FC52EA" w:rsidRPr="00FD5B39">
        <w:rPr>
          <w:rFonts w:ascii="Arial" w:hAnsi="Arial" w:cs="Arial"/>
        </w:rPr>
        <w:t xml:space="preserve">du Congrès. </w:t>
      </w:r>
    </w:p>
    <w:p w:rsidR="00316BC0" w:rsidRPr="00FD5B39" w:rsidRDefault="00FC52EA" w:rsidP="00C23CE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Ils </w:t>
      </w:r>
      <w:r w:rsidR="00485107" w:rsidRPr="00FD5B39">
        <w:rPr>
          <w:rFonts w:ascii="Arial" w:hAnsi="Arial" w:cs="Arial"/>
        </w:rPr>
        <w:t>assiste</w:t>
      </w:r>
      <w:r w:rsidR="00E65C2A" w:rsidRPr="00FD5B39">
        <w:rPr>
          <w:rFonts w:ascii="Arial" w:hAnsi="Arial" w:cs="Arial"/>
        </w:rPr>
        <w:t>nt de droit</w:t>
      </w:r>
      <w:r w:rsidRPr="00FD5B39">
        <w:rPr>
          <w:rFonts w:ascii="Arial" w:hAnsi="Arial" w:cs="Arial"/>
        </w:rPr>
        <w:t xml:space="preserve"> </w:t>
      </w:r>
      <w:r w:rsidR="008A14FA" w:rsidRPr="00FD5B39">
        <w:rPr>
          <w:rFonts w:ascii="Arial" w:hAnsi="Arial" w:cs="Arial"/>
        </w:rPr>
        <w:t xml:space="preserve">aux réunions </w:t>
      </w:r>
      <w:r w:rsidR="00485107" w:rsidRPr="00FD5B39">
        <w:rPr>
          <w:rFonts w:ascii="Arial" w:hAnsi="Arial" w:cs="Arial"/>
        </w:rPr>
        <w:t>de toutes les instances</w:t>
      </w:r>
      <w:r w:rsidR="00E65C2A" w:rsidRPr="00FD5B39">
        <w:rPr>
          <w:rFonts w:ascii="Arial" w:hAnsi="Arial" w:cs="Arial"/>
        </w:rPr>
        <w:t xml:space="preserve"> mais ne participent pas à la prise de </w:t>
      </w:r>
      <w:r w:rsidR="00C23CE8">
        <w:rPr>
          <w:rFonts w:ascii="Arial" w:hAnsi="Arial" w:cs="Arial"/>
        </w:rPr>
        <w:t xml:space="preserve">  </w:t>
      </w:r>
      <w:r w:rsidR="00E65C2A" w:rsidRPr="00FD5B39">
        <w:rPr>
          <w:rFonts w:ascii="Arial" w:hAnsi="Arial" w:cs="Arial"/>
        </w:rPr>
        <w:t>décision de l’instance concernée</w:t>
      </w:r>
      <w:r w:rsidRPr="00FD5B39">
        <w:rPr>
          <w:rFonts w:ascii="Arial" w:hAnsi="Arial" w:cs="Arial"/>
        </w:rPr>
        <w:t>.</w:t>
      </w:r>
    </w:p>
    <w:p w:rsidR="00FC52EA" w:rsidRPr="00FD5B39" w:rsidRDefault="00743B87" w:rsidP="00C23CE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La Commission de Contrôle </w:t>
      </w:r>
      <w:r w:rsidR="00FC52EA" w:rsidRPr="00FD5B39">
        <w:rPr>
          <w:rFonts w:ascii="Arial" w:hAnsi="Arial" w:cs="Arial"/>
        </w:rPr>
        <w:t xml:space="preserve">et d’appropriation du patrimoine a l’obligation de </w:t>
      </w:r>
      <w:r w:rsidR="000837E0" w:rsidRPr="00FD5B39">
        <w:rPr>
          <w:rFonts w:ascii="Arial" w:hAnsi="Arial" w:cs="Arial"/>
        </w:rPr>
        <w:t>présente</w:t>
      </w:r>
      <w:r w:rsidR="00FC52EA" w:rsidRPr="00FD5B39">
        <w:rPr>
          <w:rFonts w:ascii="Arial" w:hAnsi="Arial" w:cs="Arial"/>
        </w:rPr>
        <w:t>r</w:t>
      </w:r>
      <w:r w:rsidR="000837E0" w:rsidRPr="00FD5B39">
        <w:rPr>
          <w:rFonts w:ascii="Arial" w:hAnsi="Arial" w:cs="Arial"/>
        </w:rPr>
        <w:t xml:space="preserve"> </w:t>
      </w:r>
      <w:r w:rsidR="00C779E5" w:rsidRPr="00FD5B39">
        <w:rPr>
          <w:rFonts w:ascii="Arial" w:hAnsi="Arial" w:cs="Arial"/>
        </w:rPr>
        <w:t>au Congrès un r</w:t>
      </w:r>
      <w:r w:rsidR="000837E0" w:rsidRPr="00FD5B39">
        <w:rPr>
          <w:rFonts w:ascii="Arial" w:hAnsi="Arial" w:cs="Arial"/>
        </w:rPr>
        <w:t>apport a</w:t>
      </w:r>
      <w:r w:rsidR="00FC52EA" w:rsidRPr="00FD5B39">
        <w:rPr>
          <w:rFonts w:ascii="Arial" w:hAnsi="Arial" w:cs="Arial"/>
        </w:rPr>
        <w:t xml:space="preserve">ssorti </w:t>
      </w:r>
      <w:r w:rsidR="00C779E5" w:rsidRPr="00FD5B39">
        <w:rPr>
          <w:rFonts w:ascii="Arial" w:hAnsi="Arial" w:cs="Arial"/>
        </w:rPr>
        <w:t>de r</w:t>
      </w:r>
      <w:r w:rsidR="000837E0" w:rsidRPr="00FD5B39">
        <w:rPr>
          <w:rFonts w:ascii="Arial" w:hAnsi="Arial" w:cs="Arial"/>
        </w:rPr>
        <w:t>ecommandations.</w:t>
      </w:r>
      <w:r w:rsidR="00FC52EA" w:rsidRPr="00FD5B39">
        <w:rPr>
          <w:rFonts w:ascii="Arial" w:hAnsi="Arial" w:cs="Arial"/>
        </w:rPr>
        <w:t xml:space="preserve"> </w:t>
      </w:r>
    </w:p>
    <w:p w:rsidR="00442957" w:rsidRPr="00FD5B39" w:rsidRDefault="00442957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La Commission de Contrôle peut, à son initiative, ou à la demande du CG, de la DEN ou de la Commission des Comptes, présenter à ces instances un rapport assorti de recommandations sur un dossier déterminé. </w:t>
      </w:r>
    </w:p>
    <w:p w:rsidR="006D4C18" w:rsidRPr="00FD5B39" w:rsidRDefault="006D4C18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En rapport avec la Commission de Contrôle, le CG peut décider, en cas de besoin, d’élargir la</w:t>
      </w:r>
      <w:r w:rsidR="00FD5B39" w:rsidRPr="00FD5B39">
        <w:rPr>
          <w:rFonts w:ascii="Arial" w:hAnsi="Arial" w:cs="Arial"/>
        </w:rPr>
        <w:t>d</w:t>
      </w:r>
      <w:r w:rsidRPr="00FD5B39">
        <w:rPr>
          <w:rFonts w:ascii="Arial" w:hAnsi="Arial" w:cs="Arial"/>
        </w:rPr>
        <w:t>ite Commission à des partenaires de gauche ayant statut de membres associés.</w:t>
      </w:r>
    </w:p>
    <w:p w:rsidR="00D13E59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lastRenderedPageBreak/>
        <w:t>Article 3</w:t>
      </w:r>
      <w:r w:rsidR="008A14FA" w:rsidRPr="00FD5B39">
        <w:rPr>
          <w:rFonts w:ascii="Arial" w:hAnsi="Arial" w:cs="Arial"/>
          <w:b/>
          <w:bCs/>
        </w:rPr>
        <w:t>1</w:t>
      </w:r>
      <w:r w:rsidRPr="00FD5B39">
        <w:rPr>
          <w:rFonts w:ascii="Arial" w:hAnsi="Arial" w:cs="Arial"/>
        </w:rPr>
        <w:t xml:space="preserve"> :</w:t>
      </w:r>
    </w:p>
    <w:p w:rsidR="00316BC0" w:rsidRPr="00FD5B39" w:rsidRDefault="00316BC0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La </w:t>
      </w:r>
      <w:r w:rsidR="008A14FA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 xml:space="preserve">ommission des </w:t>
      </w:r>
      <w:r w:rsidR="008A14FA" w:rsidRPr="00FD5B39">
        <w:rPr>
          <w:rFonts w:ascii="Arial" w:hAnsi="Arial" w:cs="Arial"/>
        </w:rPr>
        <w:t>C</w:t>
      </w:r>
      <w:r w:rsidRPr="00FD5B39">
        <w:rPr>
          <w:rFonts w:ascii="Arial" w:hAnsi="Arial" w:cs="Arial"/>
        </w:rPr>
        <w:t xml:space="preserve">omptes est l'organe de contrôle et de vérification de la gestion financière </w:t>
      </w:r>
      <w:r w:rsidR="00C23CE8">
        <w:rPr>
          <w:rFonts w:ascii="Arial" w:hAnsi="Arial" w:cs="Arial"/>
        </w:rPr>
        <w:t xml:space="preserve">  </w:t>
      </w:r>
      <w:r w:rsidRPr="00FD5B39">
        <w:rPr>
          <w:rFonts w:ascii="Arial" w:hAnsi="Arial" w:cs="Arial"/>
        </w:rPr>
        <w:t xml:space="preserve">et matérielle de  Yoonu Askan WI. </w:t>
      </w:r>
    </w:p>
    <w:p w:rsidR="00F43A15" w:rsidRPr="00FD5B39" w:rsidRDefault="00EF1781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Elle est membre de droit du Congrès auquel elle présente un rapport assorti de recommandations.</w:t>
      </w:r>
    </w:p>
    <w:p w:rsidR="00F43A15" w:rsidRPr="00FD5B39" w:rsidRDefault="00F43A15" w:rsidP="00C23CE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Ses membres </w:t>
      </w:r>
      <w:r w:rsidR="00E65C2A" w:rsidRPr="00FD5B39">
        <w:rPr>
          <w:rFonts w:ascii="Arial" w:hAnsi="Arial" w:cs="Arial"/>
        </w:rPr>
        <w:t>peuv</w:t>
      </w:r>
      <w:r w:rsidR="00D84AC8" w:rsidRPr="00FD5B39">
        <w:rPr>
          <w:rFonts w:ascii="Arial" w:hAnsi="Arial" w:cs="Arial"/>
        </w:rPr>
        <w:t>ent assister</w:t>
      </w:r>
      <w:r w:rsidRPr="00FD5B39">
        <w:rPr>
          <w:rFonts w:ascii="Arial" w:hAnsi="Arial" w:cs="Arial"/>
        </w:rPr>
        <w:t xml:space="preserve"> </w:t>
      </w:r>
      <w:r w:rsidR="00D84AC8" w:rsidRPr="00FD5B39">
        <w:rPr>
          <w:rFonts w:ascii="Arial" w:hAnsi="Arial" w:cs="Arial"/>
        </w:rPr>
        <w:t>aux réunions du Conseil Général mais</w:t>
      </w:r>
      <w:r w:rsidRPr="00FD5B39">
        <w:rPr>
          <w:rFonts w:ascii="Arial" w:hAnsi="Arial" w:cs="Arial"/>
        </w:rPr>
        <w:t xml:space="preserve"> </w:t>
      </w:r>
      <w:r w:rsidR="00D84AC8" w:rsidRPr="00FD5B39">
        <w:rPr>
          <w:rFonts w:ascii="Arial" w:hAnsi="Arial" w:cs="Arial"/>
        </w:rPr>
        <w:t>ils</w:t>
      </w:r>
      <w:r w:rsidRPr="00FD5B39">
        <w:rPr>
          <w:rFonts w:ascii="Arial" w:hAnsi="Arial" w:cs="Arial"/>
        </w:rPr>
        <w:t xml:space="preserve"> ne </w:t>
      </w:r>
      <w:r w:rsidR="00D84AC8" w:rsidRPr="00FD5B39">
        <w:rPr>
          <w:rFonts w:ascii="Arial" w:hAnsi="Arial" w:cs="Arial"/>
        </w:rPr>
        <w:t>participent pas</w:t>
      </w:r>
      <w:r w:rsidRPr="00FD5B39">
        <w:rPr>
          <w:rFonts w:ascii="Arial" w:hAnsi="Arial" w:cs="Arial"/>
        </w:rPr>
        <w:t xml:space="preserve"> </w:t>
      </w:r>
      <w:r w:rsidR="00D84AC8" w:rsidRPr="00FD5B39">
        <w:rPr>
          <w:rFonts w:ascii="Arial" w:hAnsi="Arial" w:cs="Arial"/>
        </w:rPr>
        <w:t>à la prise de décision de l’instance.</w:t>
      </w:r>
    </w:p>
    <w:p w:rsidR="00316BC0" w:rsidRPr="00FD5B39" w:rsidRDefault="00D84AC8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La commission des </w:t>
      </w:r>
      <w:r w:rsidR="00F43A15" w:rsidRPr="00FD5B39">
        <w:rPr>
          <w:rFonts w:ascii="Arial" w:hAnsi="Arial" w:cs="Arial"/>
        </w:rPr>
        <w:t>comptes</w:t>
      </w:r>
      <w:r w:rsidR="000837E0" w:rsidRPr="00FD5B39">
        <w:rPr>
          <w:rFonts w:ascii="Arial" w:hAnsi="Arial" w:cs="Arial"/>
        </w:rPr>
        <w:t xml:space="preserve"> </w:t>
      </w:r>
      <w:r w:rsidR="00EF1781" w:rsidRPr="00FD5B39">
        <w:rPr>
          <w:rFonts w:ascii="Arial" w:hAnsi="Arial" w:cs="Arial"/>
        </w:rPr>
        <w:t xml:space="preserve">peut, </w:t>
      </w:r>
      <w:r w:rsidR="003E4C44" w:rsidRPr="00FD5B39">
        <w:rPr>
          <w:rFonts w:ascii="Arial" w:hAnsi="Arial" w:cs="Arial"/>
        </w:rPr>
        <w:t>à son initiative</w:t>
      </w:r>
      <w:r w:rsidRPr="00FD5B39">
        <w:rPr>
          <w:rFonts w:ascii="Arial" w:hAnsi="Arial" w:cs="Arial"/>
        </w:rPr>
        <w:t>, ou</w:t>
      </w:r>
      <w:r w:rsidR="00F43A15" w:rsidRPr="00FD5B39">
        <w:rPr>
          <w:rFonts w:ascii="Arial" w:hAnsi="Arial" w:cs="Arial"/>
        </w:rPr>
        <w:t xml:space="preserve"> à la demande du CG</w:t>
      </w:r>
      <w:r w:rsidRPr="00FD5B39">
        <w:rPr>
          <w:rFonts w:ascii="Arial" w:hAnsi="Arial" w:cs="Arial"/>
        </w:rPr>
        <w:t>,</w:t>
      </w:r>
      <w:r w:rsidR="00F43A15" w:rsidRPr="00FD5B39">
        <w:rPr>
          <w:rFonts w:ascii="Arial" w:hAnsi="Arial" w:cs="Arial"/>
        </w:rPr>
        <w:t xml:space="preserve"> de la DEN</w:t>
      </w:r>
      <w:r w:rsidR="00442957" w:rsidRPr="00FD5B39">
        <w:rPr>
          <w:rFonts w:ascii="Arial" w:hAnsi="Arial" w:cs="Arial"/>
        </w:rPr>
        <w:t xml:space="preserve"> ou de la Commission de Contrôle</w:t>
      </w:r>
      <w:r w:rsidR="00EF1781" w:rsidRPr="00FD5B39">
        <w:rPr>
          <w:rFonts w:ascii="Arial" w:hAnsi="Arial" w:cs="Arial"/>
        </w:rPr>
        <w:t xml:space="preserve">, présenter </w:t>
      </w:r>
      <w:r w:rsidR="00442957" w:rsidRPr="00FD5B39">
        <w:rPr>
          <w:rFonts w:ascii="Arial" w:hAnsi="Arial" w:cs="Arial"/>
        </w:rPr>
        <w:t xml:space="preserve">à ces instances </w:t>
      </w:r>
      <w:r w:rsidR="00EF1781" w:rsidRPr="00FD5B39">
        <w:rPr>
          <w:rFonts w:ascii="Arial" w:hAnsi="Arial" w:cs="Arial"/>
        </w:rPr>
        <w:t xml:space="preserve">un rapport assorti </w:t>
      </w:r>
      <w:r w:rsidR="00F43A15" w:rsidRPr="00FD5B39">
        <w:rPr>
          <w:rFonts w:ascii="Arial" w:hAnsi="Arial" w:cs="Arial"/>
        </w:rPr>
        <w:t xml:space="preserve">de recommandations </w:t>
      </w:r>
      <w:r w:rsidR="00442957" w:rsidRPr="00FD5B39">
        <w:rPr>
          <w:rFonts w:ascii="Arial" w:hAnsi="Arial" w:cs="Arial"/>
        </w:rPr>
        <w:t>sur un dossier déterminé</w:t>
      </w:r>
      <w:r w:rsidR="00F43A15" w:rsidRPr="00FD5B39">
        <w:rPr>
          <w:rFonts w:ascii="Arial" w:hAnsi="Arial" w:cs="Arial"/>
        </w:rPr>
        <w:t xml:space="preserve">. </w:t>
      </w:r>
    </w:p>
    <w:p w:rsidR="00C55227" w:rsidRPr="00FD5B39" w:rsidRDefault="00C55227" w:rsidP="000837E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C55227" w:rsidRPr="00FD5B39" w:rsidRDefault="00C55227" w:rsidP="00C23CE8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</w:rPr>
        <w:t>Article 32</w:t>
      </w:r>
      <w:r w:rsidRPr="00FD5B39">
        <w:rPr>
          <w:rFonts w:ascii="Arial" w:hAnsi="Arial" w:cs="Arial"/>
        </w:rPr>
        <w:t> :</w:t>
      </w:r>
    </w:p>
    <w:p w:rsidR="00C55227" w:rsidRPr="00FD5B39" w:rsidRDefault="00C55227" w:rsidP="00C23CE8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recommandations de la Commission de Contrôle et d’appropriation du patrimoine et de la Commission des Comptes sont exécutoires pour toutes les instances et toutes les structures du Mouvement. </w:t>
      </w:r>
    </w:p>
    <w:p w:rsidR="0013033C" w:rsidRPr="00FD5B39" w:rsidRDefault="0013033C" w:rsidP="000837E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D52C15" w:rsidRPr="00FD5B39" w:rsidRDefault="00D52C15" w:rsidP="000837E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:rsidR="00316BC0" w:rsidRPr="00FD5B39" w:rsidRDefault="00316BC0" w:rsidP="00381063">
      <w:pPr>
        <w:widowControl w:val="0"/>
        <w:autoSpaceDE w:val="0"/>
        <w:autoSpaceDN w:val="0"/>
        <w:adjustRightInd w:val="0"/>
        <w:spacing w:line="230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VIII : RESSOURCES DU MOUVEMENT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44" w:lineRule="atLeast"/>
        <w:ind w:firstLine="1800"/>
        <w:jc w:val="both"/>
        <w:rPr>
          <w:rFonts w:ascii="Arial" w:hAnsi="Arial" w:cs="Arial"/>
          <w:b/>
          <w:bCs/>
          <w:u w:val="single"/>
        </w:rPr>
      </w:pPr>
    </w:p>
    <w:p w:rsidR="00D13E59" w:rsidRPr="00FD5B39" w:rsidRDefault="00316BC0" w:rsidP="00381063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3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81063">
      <w:pPr>
        <w:widowControl w:val="0"/>
        <w:autoSpaceDE w:val="0"/>
        <w:autoSpaceDN w:val="0"/>
        <w:adjustRightInd w:val="0"/>
        <w:spacing w:line="273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ressources du Mouvement proviennent</w:t>
      </w:r>
      <w:r w:rsidR="0027319D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:</w:t>
      </w:r>
    </w:p>
    <w:p w:rsidR="000837E0" w:rsidRPr="00FD5B39" w:rsidRDefault="00316BC0" w:rsidP="00316B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du produit de la vente des cartes de membre</w:t>
      </w:r>
      <w:r w:rsidR="00197EC0" w:rsidRPr="00FD5B39">
        <w:rPr>
          <w:rFonts w:ascii="Arial" w:hAnsi="Arial" w:cs="Arial"/>
        </w:rPr>
        <w:t>s</w:t>
      </w:r>
      <w:r w:rsidR="000837E0" w:rsidRPr="00FD5B39">
        <w:rPr>
          <w:rFonts w:ascii="Arial" w:hAnsi="Arial" w:cs="Arial"/>
        </w:rPr>
        <w:t> ;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316B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du produit de la vente de ses publications ;</w:t>
      </w:r>
    </w:p>
    <w:p w:rsidR="00316BC0" w:rsidRPr="00FD5B39" w:rsidRDefault="00316BC0" w:rsidP="00316B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des cotisations ordinaires ou exceptionnelles des membres ;</w:t>
      </w:r>
    </w:p>
    <w:p w:rsidR="00316BC0" w:rsidRPr="00FD5B39" w:rsidRDefault="00316BC0" w:rsidP="00316B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des recettes tirées des activités et des manifestations lucratives ;</w:t>
      </w:r>
    </w:p>
    <w:p w:rsidR="00316BC0" w:rsidRPr="00FD5B39" w:rsidRDefault="00316BC0" w:rsidP="00316B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des dons et legs de toute nature</w:t>
      </w:r>
      <w:r w:rsidR="000837E0" w:rsidRPr="00FD5B39">
        <w:rPr>
          <w:rFonts w:ascii="Arial" w:hAnsi="Arial" w:cs="Arial"/>
        </w:rPr>
        <w:t xml:space="preserve"> en conformité avec les lois et règlements.</w:t>
      </w:r>
    </w:p>
    <w:p w:rsidR="00316BC0" w:rsidRPr="00FD5B39" w:rsidRDefault="00316BC0" w:rsidP="00381063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dispositions relatives à la vente des cartes de membres et aux cotisations sont précisé</w:t>
      </w:r>
      <w:r w:rsidR="0027319D" w:rsidRPr="00FD5B39">
        <w:rPr>
          <w:rFonts w:ascii="Arial" w:hAnsi="Arial" w:cs="Arial"/>
        </w:rPr>
        <w:t>es par</w:t>
      </w:r>
      <w:r w:rsidRPr="00FD5B39">
        <w:rPr>
          <w:rFonts w:ascii="Arial" w:hAnsi="Arial" w:cs="Arial"/>
        </w:rPr>
        <w:t xml:space="preserve"> le Règlement </w:t>
      </w:r>
      <w:r w:rsidR="000837E0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 xml:space="preserve">ntérieur ou </w:t>
      </w:r>
      <w:r w:rsidR="0027319D" w:rsidRPr="00FD5B39">
        <w:rPr>
          <w:rFonts w:ascii="Arial" w:hAnsi="Arial" w:cs="Arial"/>
        </w:rPr>
        <w:t xml:space="preserve">par </w:t>
      </w:r>
      <w:r w:rsidR="000837E0" w:rsidRPr="00FD5B39">
        <w:rPr>
          <w:rFonts w:ascii="Arial" w:hAnsi="Arial" w:cs="Arial"/>
        </w:rPr>
        <w:t>des</w:t>
      </w:r>
      <w:r w:rsidRPr="00FD5B39">
        <w:rPr>
          <w:rFonts w:ascii="Arial" w:hAnsi="Arial" w:cs="Arial"/>
        </w:rPr>
        <w:t xml:space="preserve"> circulaire</w:t>
      </w:r>
      <w:r w:rsidR="000837E0" w:rsidRPr="00FD5B39">
        <w:rPr>
          <w:rFonts w:ascii="Arial" w:hAnsi="Arial" w:cs="Arial"/>
        </w:rPr>
        <w:t>s</w:t>
      </w:r>
      <w:r w:rsidRPr="00FD5B39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DEN."/>
        </w:smartTagPr>
        <w:r w:rsidRPr="00FD5B39">
          <w:rPr>
            <w:rFonts w:ascii="Arial" w:hAnsi="Arial" w:cs="Arial"/>
          </w:rPr>
          <w:t>la DEN.</w:t>
        </w:r>
      </w:smartTag>
    </w:p>
    <w:p w:rsidR="00316BC0" w:rsidRPr="00FD5B39" w:rsidRDefault="00316BC0" w:rsidP="00316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2C15" w:rsidRPr="00FD5B39" w:rsidRDefault="00D52C15" w:rsidP="00316B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16BC0" w:rsidRPr="00FD5B39" w:rsidRDefault="00316BC0" w:rsidP="00381063">
      <w:pPr>
        <w:widowControl w:val="0"/>
        <w:tabs>
          <w:tab w:val="left" w:pos="1219"/>
        </w:tabs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IX : DEMOCRATIE INTERNE</w:t>
      </w:r>
    </w:p>
    <w:p w:rsidR="0082465A" w:rsidRPr="00FD5B39" w:rsidRDefault="0082465A" w:rsidP="00316BC0">
      <w:pPr>
        <w:widowControl w:val="0"/>
        <w:autoSpaceDE w:val="0"/>
        <w:autoSpaceDN w:val="0"/>
        <w:adjustRightInd w:val="0"/>
        <w:spacing w:line="331" w:lineRule="atLeast"/>
        <w:jc w:val="both"/>
        <w:rPr>
          <w:rFonts w:ascii="Arial" w:hAnsi="Arial" w:cs="Arial"/>
          <w:b/>
          <w:bCs/>
        </w:rPr>
      </w:pPr>
    </w:p>
    <w:p w:rsidR="0082465A" w:rsidRPr="00FD5B39" w:rsidRDefault="00316BC0" w:rsidP="00381063">
      <w:pPr>
        <w:widowControl w:val="0"/>
        <w:autoSpaceDE w:val="0"/>
        <w:autoSpaceDN w:val="0"/>
        <w:adjustRightInd w:val="0"/>
        <w:spacing w:line="331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4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81063">
      <w:pPr>
        <w:widowControl w:val="0"/>
        <w:autoSpaceDE w:val="0"/>
        <w:autoSpaceDN w:val="0"/>
        <w:adjustRightInd w:val="0"/>
        <w:spacing w:line="331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Yoonu Askan WI est un </w:t>
      </w:r>
      <w:r w:rsidR="00197EC0" w:rsidRPr="00FD5B39">
        <w:rPr>
          <w:rFonts w:ascii="Arial" w:hAnsi="Arial" w:cs="Arial"/>
        </w:rPr>
        <w:t>Parti</w:t>
      </w:r>
      <w:r w:rsidRPr="00FD5B39">
        <w:rPr>
          <w:rFonts w:ascii="Arial" w:hAnsi="Arial" w:cs="Arial"/>
        </w:rPr>
        <w:t xml:space="preserve"> démocratique qui garantit, </w:t>
      </w:r>
      <w:r w:rsidR="00197EC0" w:rsidRPr="00FD5B39">
        <w:rPr>
          <w:rFonts w:ascii="Arial" w:hAnsi="Arial" w:cs="Arial"/>
        </w:rPr>
        <w:t>dans le respect de</w:t>
      </w:r>
      <w:r w:rsidRPr="00FD5B39">
        <w:rPr>
          <w:rFonts w:ascii="Arial" w:hAnsi="Arial" w:cs="Arial"/>
        </w:rPr>
        <w:t xml:space="preserve"> son </w:t>
      </w:r>
      <w:r w:rsidR="00197EC0" w:rsidRPr="00FD5B39">
        <w:rPr>
          <w:rFonts w:ascii="Arial" w:hAnsi="Arial" w:cs="Arial"/>
        </w:rPr>
        <w:t>P</w:t>
      </w:r>
      <w:r w:rsidRPr="00FD5B39">
        <w:rPr>
          <w:rFonts w:ascii="Arial" w:hAnsi="Arial" w:cs="Arial"/>
        </w:rPr>
        <w:t xml:space="preserve">rogramme, </w:t>
      </w:r>
      <w:r w:rsidR="00197EC0" w:rsidRPr="00FD5B39">
        <w:rPr>
          <w:rFonts w:ascii="Arial" w:hAnsi="Arial" w:cs="Arial"/>
        </w:rPr>
        <w:t xml:space="preserve">de </w:t>
      </w:r>
      <w:r w:rsidRPr="00FD5B39">
        <w:rPr>
          <w:rFonts w:ascii="Arial" w:hAnsi="Arial" w:cs="Arial"/>
        </w:rPr>
        <w:t xml:space="preserve">ses </w:t>
      </w:r>
      <w:r w:rsidR="00197EC0" w:rsidRPr="00FD5B39">
        <w:rPr>
          <w:rFonts w:ascii="Arial" w:hAnsi="Arial" w:cs="Arial"/>
        </w:rPr>
        <w:t>S</w:t>
      </w:r>
      <w:r w:rsidRPr="00FD5B39">
        <w:rPr>
          <w:rFonts w:ascii="Arial" w:hAnsi="Arial" w:cs="Arial"/>
        </w:rPr>
        <w:t xml:space="preserve">tatuts et </w:t>
      </w:r>
      <w:r w:rsidR="00197EC0" w:rsidRPr="00FD5B39">
        <w:rPr>
          <w:rFonts w:ascii="Arial" w:hAnsi="Arial" w:cs="Arial"/>
        </w:rPr>
        <w:t xml:space="preserve">de </w:t>
      </w:r>
      <w:r w:rsidRPr="00FD5B39">
        <w:rPr>
          <w:rFonts w:ascii="Arial" w:hAnsi="Arial" w:cs="Arial"/>
        </w:rPr>
        <w:t xml:space="preserve">son </w:t>
      </w:r>
      <w:r w:rsidR="00197EC0" w:rsidRPr="00FD5B39">
        <w:rPr>
          <w:rFonts w:ascii="Arial" w:hAnsi="Arial" w:cs="Arial"/>
        </w:rPr>
        <w:t>R</w:t>
      </w:r>
      <w:r w:rsidRPr="00FD5B39">
        <w:rPr>
          <w:rFonts w:ascii="Arial" w:hAnsi="Arial" w:cs="Arial"/>
        </w:rPr>
        <w:t xml:space="preserve">èglement </w:t>
      </w:r>
      <w:r w:rsidR="00197EC0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>ntérieur, le droit d'expression</w:t>
      </w:r>
      <w:r w:rsidR="00197EC0" w:rsidRPr="00FD5B39">
        <w:rPr>
          <w:rFonts w:ascii="Arial" w:hAnsi="Arial" w:cs="Arial"/>
        </w:rPr>
        <w:t xml:space="preserve"> des opinions diverses et</w:t>
      </w:r>
      <w:r w:rsidRPr="00FD5B39">
        <w:rPr>
          <w:rFonts w:ascii="Arial" w:hAnsi="Arial" w:cs="Arial"/>
        </w:rPr>
        <w:t xml:space="preserve"> des courants</w:t>
      </w:r>
      <w:r w:rsidR="00197EC0" w:rsidRPr="00FD5B39">
        <w:rPr>
          <w:rFonts w:ascii="Arial" w:hAnsi="Arial" w:cs="Arial"/>
        </w:rPr>
        <w:t xml:space="preserve"> de pensée</w:t>
      </w:r>
      <w:r w:rsidRPr="00FD5B39">
        <w:rPr>
          <w:rFonts w:ascii="Arial" w:hAnsi="Arial" w:cs="Arial"/>
        </w:rPr>
        <w:t>, perçu</w:t>
      </w:r>
      <w:r w:rsidR="00197EC0" w:rsidRPr="00FD5B39">
        <w:rPr>
          <w:rFonts w:ascii="Arial" w:hAnsi="Arial" w:cs="Arial"/>
        </w:rPr>
        <w:t xml:space="preserve"> comme facteur d'enrichissement,  </w:t>
      </w:r>
      <w:r w:rsidR="00F231CC" w:rsidRPr="00FD5B39">
        <w:rPr>
          <w:rFonts w:ascii="Arial" w:hAnsi="Arial" w:cs="Arial"/>
        </w:rPr>
        <w:t>catalyseur</w:t>
      </w:r>
      <w:r w:rsidR="00197EC0" w:rsidRPr="00FD5B39">
        <w:rPr>
          <w:rFonts w:ascii="Arial" w:hAnsi="Arial" w:cs="Arial"/>
        </w:rPr>
        <w:t xml:space="preserve"> du débat d’idées contradictoire et </w:t>
      </w:r>
      <w:r w:rsidR="00F231CC" w:rsidRPr="00FD5B39">
        <w:rPr>
          <w:rFonts w:ascii="Arial" w:hAnsi="Arial" w:cs="Arial"/>
        </w:rPr>
        <w:t xml:space="preserve">support d’enracinement </w:t>
      </w:r>
      <w:r w:rsidR="00197EC0" w:rsidRPr="00FD5B39">
        <w:rPr>
          <w:rFonts w:ascii="Arial" w:hAnsi="Arial" w:cs="Arial"/>
        </w:rPr>
        <w:t>de la culture démocratique.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331" w:lineRule="atLeast"/>
        <w:jc w:val="both"/>
        <w:rPr>
          <w:rFonts w:ascii="Arial" w:hAnsi="Arial" w:cs="Arial"/>
        </w:rPr>
      </w:pPr>
    </w:p>
    <w:p w:rsidR="00F231CC" w:rsidRPr="00FD5B39" w:rsidRDefault="0013033C" w:rsidP="00381063">
      <w:pPr>
        <w:widowControl w:val="0"/>
        <w:autoSpaceDE w:val="0"/>
        <w:autoSpaceDN w:val="0"/>
        <w:adjustRightInd w:val="0"/>
        <w:ind w:left="426" w:hanging="186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                   </w:t>
      </w:r>
      <w:r w:rsidR="002F1639" w:rsidRPr="00FD5B39">
        <w:rPr>
          <w:rFonts w:ascii="Arial" w:hAnsi="Arial" w:cs="Arial"/>
          <w:b/>
          <w:bCs/>
        </w:rPr>
        <w:t xml:space="preserve"> </w:t>
      </w:r>
      <w:r w:rsidR="00381063">
        <w:rPr>
          <w:rFonts w:ascii="Arial" w:hAnsi="Arial" w:cs="Arial"/>
          <w:b/>
          <w:bCs/>
        </w:rPr>
        <w:t xml:space="preserve">       </w:t>
      </w:r>
      <w:r w:rsidR="00316BC0"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5</w:t>
      </w:r>
      <w:r w:rsidR="00316BC0" w:rsidRPr="00FD5B39">
        <w:rPr>
          <w:rFonts w:ascii="Arial" w:hAnsi="Arial" w:cs="Arial"/>
        </w:rPr>
        <w:t xml:space="preserve"> :</w:t>
      </w:r>
      <w:r w:rsidR="00E567E3" w:rsidRPr="00FD5B39">
        <w:rPr>
          <w:rFonts w:ascii="Arial" w:hAnsi="Arial" w:cs="Arial"/>
        </w:rPr>
        <w:t xml:space="preserve"> </w:t>
      </w:r>
    </w:p>
    <w:p w:rsidR="00D52C15" w:rsidRPr="00FD5B39" w:rsidRDefault="00F231CC" w:rsidP="00381063">
      <w:pPr>
        <w:widowControl w:val="0"/>
        <w:autoSpaceDE w:val="0"/>
        <w:autoSpaceDN w:val="0"/>
        <w:adjustRightInd w:val="0"/>
        <w:ind w:left="426" w:hanging="186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</w:t>
      </w:r>
      <w:r w:rsidR="005C1695" w:rsidRPr="00FD5B39">
        <w:rPr>
          <w:rFonts w:ascii="Arial" w:hAnsi="Arial" w:cs="Arial"/>
        </w:rPr>
        <w:t xml:space="preserve">                </w:t>
      </w:r>
      <w:r w:rsidR="002F1639" w:rsidRPr="00FD5B39">
        <w:rPr>
          <w:rFonts w:ascii="Arial" w:hAnsi="Arial" w:cs="Arial"/>
        </w:rPr>
        <w:t xml:space="preserve">   </w:t>
      </w:r>
      <w:r w:rsidR="00381063">
        <w:rPr>
          <w:rFonts w:ascii="Arial" w:hAnsi="Arial" w:cs="Arial"/>
        </w:rPr>
        <w:t xml:space="preserve">       </w:t>
      </w:r>
      <w:r w:rsidRPr="00FD5B39">
        <w:rPr>
          <w:rFonts w:ascii="Arial" w:hAnsi="Arial" w:cs="Arial"/>
        </w:rPr>
        <w:t>Sur les questions essentielles, l</w:t>
      </w:r>
      <w:r w:rsidR="00316BC0" w:rsidRPr="00FD5B39">
        <w:rPr>
          <w:rFonts w:ascii="Arial" w:hAnsi="Arial" w:cs="Arial"/>
        </w:rPr>
        <w:t>es militants sont tenus informés des</w:t>
      </w:r>
      <w:r w:rsidR="00D52C15" w:rsidRPr="00FD5B39">
        <w:rPr>
          <w:rFonts w:ascii="Arial" w:hAnsi="Arial" w:cs="Arial"/>
        </w:rPr>
        <w:t xml:space="preserve"> </w:t>
      </w:r>
      <w:r w:rsidR="00316BC0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éventuelles</w:t>
      </w:r>
    </w:p>
    <w:p w:rsidR="00891D1D" w:rsidRPr="00FD5B39" w:rsidRDefault="00F231CC" w:rsidP="00381063">
      <w:pPr>
        <w:widowControl w:val="0"/>
        <w:autoSpaceDE w:val="0"/>
        <w:autoSpaceDN w:val="0"/>
        <w:adjustRightInd w:val="0"/>
        <w:ind w:left="426" w:hanging="186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</w:t>
      </w:r>
      <w:r w:rsidR="005C1695" w:rsidRPr="00FD5B39">
        <w:rPr>
          <w:rFonts w:ascii="Arial" w:hAnsi="Arial" w:cs="Arial"/>
        </w:rPr>
        <w:t xml:space="preserve">                 </w:t>
      </w:r>
      <w:r w:rsidR="002F1639" w:rsidRPr="00FD5B39">
        <w:rPr>
          <w:rFonts w:ascii="Arial" w:hAnsi="Arial" w:cs="Arial"/>
        </w:rPr>
        <w:t xml:space="preserve">  </w:t>
      </w:r>
      <w:r w:rsidR="00381063">
        <w:rPr>
          <w:rFonts w:ascii="Arial" w:hAnsi="Arial" w:cs="Arial"/>
        </w:rPr>
        <w:t xml:space="preserve">       </w:t>
      </w:r>
      <w:r w:rsidR="0027319D" w:rsidRPr="00FD5B39">
        <w:rPr>
          <w:rFonts w:ascii="Arial" w:hAnsi="Arial" w:cs="Arial"/>
        </w:rPr>
        <w:t>p</w:t>
      </w:r>
      <w:r w:rsidR="00316BC0" w:rsidRPr="00FD5B39">
        <w:rPr>
          <w:rFonts w:ascii="Arial" w:hAnsi="Arial" w:cs="Arial"/>
        </w:rPr>
        <w:t>ositions</w:t>
      </w:r>
      <w:r w:rsidR="00D52C15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contradictoires existant</w:t>
      </w:r>
      <w:r w:rsidR="00316BC0" w:rsidRPr="00FD5B39">
        <w:rPr>
          <w:rFonts w:ascii="Arial" w:hAnsi="Arial" w:cs="Arial"/>
        </w:rPr>
        <w:t xml:space="preserve"> dans le Mouvement</w:t>
      </w:r>
      <w:r w:rsidR="00891D1D" w:rsidRPr="00FD5B39">
        <w:rPr>
          <w:rFonts w:ascii="Arial" w:hAnsi="Arial" w:cs="Arial"/>
        </w:rPr>
        <w:t>.</w:t>
      </w:r>
    </w:p>
    <w:p w:rsidR="00D52C15" w:rsidRPr="00FD5B39" w:rsidRDefault="00316BC0" w:rsidP="00CA07F6">
      <w:pPr>
        <w:widowControl w:val="0"/>
        <w:autoSpaceDE w:val="0"/>
        <w:autoSpaceDN w:val="0"/>
        <w:adjustRightInd w:val="0"/>
        <w:ind w:hanging="144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</w:t>
      </w:r>
      <w:r w:rsidR="005C1695" w:rsidRPr="00FD5B39">
        <w:rPr>
          <w:rFonts w:ascii="Arial" w:hAnsi="Arial" w:cs="Arial"/>
        </w:rPr>
        <w:t xml:space="preserve">             </w:t>
      </w:r>
      <w:r w:rsidR="002F1639" w:rsidRPr="00FD5B39">
        <w:rPr>
          <w:rFonts w:ascii="Arial" w:hAnsi="Arial" w:cs="Arial"/>
        </w:rPr>
        <w:t xml:space="preserve">      </w:t>
      </w:r>
      <w:r w:rsidR="00381063">
        <w:rPr>
          <w:rFonts w:ascii="Arial" w:hAnsi="Arial" w:cs="Arial"/>
        </w:rPr>
        <w:t xml:space="preserve">       </w:t>
      </w:r>
      <w:r w:rsidRPr="00FD5B39">
        <w:rPr>
          <w:rFonts w:ascii="Arial" w:hAnsi="Arial" w:cs="Arial"/>
        </w:rPr>
        <w:t>Les positions de la minorité doivent être respectées, traitées</w:t>
      </w:r>
      <w:r w:rsidR="00891D1D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>de façon</w:t>
      </w:r>
      <w:r w:rsidR="00891D1D" w:rsidRPr="00FD5B39">
        <w:rPr>
          <w:rFonts w:ascii="Arial" w:hAnsi="Arial" w:cs="Arial"/>
        </w:rPr>
        <w:t xml:space="preserve"> démocratique, </w:t>
      </w:r>
    </w:p>
    <w:p w:rsidR="00316BC0" w:rsidRPr="00FD5B39" w:rsidRDefault="005C1695" w:rsidP="00CA07F6">
      <w:pPr>
        <w:widowControl w:val="0"/>
        <w:autoSpaceDE w:val="0"/>
        <w:autoSpaceDN w:val="0"/>
        <w:adjustRightInd w:val="0"/>
        <w:ind w:hanging="144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             </w:t>
      </w:r>
      <w:r w:rsidR="002F1639" w:rsidRPr="00FD5B39">
        <w:rPr>
          <w:rFonts w:ascii="Arial" w:hAnsi="Arial" w:cs="Arial"/>
        </w:rPr>
        <w:t xml:space="preserve">      </w:t>
      </w:r>
      <w:r w:rsidR="00381063">
        <w:rPr>
          <w:rFonts w:ascii="Arial" w:hAnsi="Arial" w:cs="Arial"/>
        </w:rPr>
        <w:t xml:space="preserve">       </w:t>
      </w:r>
      <w:r w:rsidR="00891D1D" w:rsidRPr="00FD5B39">
        <w:rPr>
          <w:rFonts w:ascii="Arial" w:hAnsi="Arial" w:cs="Arial"/>
        </w:rPr>
        <w:t>positive et</w:t>
      </w:r>
      <w:r w:rsidR="00D52C15" w:rsidRPr="00FD5B39">
        <w:rPr>
          <w:rFonts w:ascii="Arial" w:hAnsi="Arial" w:cs="Arial"/>
        </w:rPr>
        <w:t xml:space="preserve"> </w:t>
      </w:r>
      <w:r w:rsidR="00891D1D" w:rsidRPr="00FD5B39">
        <w:rPr>
          <w:rFonts w:ascii="Arial" w:hAnsi="Arial" w:cs="Arial"/>
        </w:rPr>
        <w:t>constructive.</w:t>
      </w:r>
      <w:r w:rsidR="00316BC0" w:rsidRPr="00FD5B39">
        <w:rPr>
          <w:rFonts w:ascii="Arial" w:hAnsi="Arial" w:cs="Arial"/>
        </w:rPr>
        <w:t xml:space="preserve"> </w:t>
      </w:r>
    </w:p>
    <w:p w:rsidR="00D52C15" w:rsidRPr="00FD5B39" w:rsidRDefault="00891D1D" w:rsidP="00CA07F6">
      <w:pPr>
        <w:widowControl w:val="0"/>
        <w:autoSpaceDE w:val="0"/>
        <w:autoSpaceDN w:val="0"/>
        <w:adjustRightInd w:val="0"/>
        <w:ind w:hanging="1440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</w:t>
      </w:r>
      <w:r w:rsidR="005C1695" w:rsidRPr="00FD5B39">
        <w:rPr>
          <w:rFonts w:ascii="Arial" w:hAnsi="Arial" w:cs="Arial"/>
        </w:rPr>
        <w:t xml:space="preserve"> </w:t>
      </w:r>
      <w:r w:rsidR="002D7FD9" w:rsidRPr="00FD5B39">
        <w:rPr>
          <w:rFonts w:ascii="Arial" w:hAnsi="Arial" w:cs="Arial"/>
        </w:rPr>
        <w:t xml:space="preserve">            </w:t>
      </w:r>
      <w:r w:rsidR="002F1639" w:rsidRPr="00FD5B39">
        <w:rPr>
          <w:rFonts w:ascii="Arial" w:hAnsi="Arial" w:cs="Arial"/>
        </w:rPr>
        <w:t xml:space="preserve">      </w:t>
      </w:r>
      <w:r w:rsidR="00381063">
        <w:rPr>
          <w:rFonts w:ascii="Arial" w:hAnsi="Arial" w:cs="Arial"/>
        </w:rPr>
        <w:t xml:space="preserve">       </w:t>
      </w:r>
      <w:r w:rsidR="00316BC0" w:rsidRPr="00FD5B39">
        <w:rPr>
          <w:rFonts w:ascii="Arial" w:hAnsi="Arial" w:cs="Arial"/>
        </w:rPr>
        <w:t>Les décisions majoritaires</w:t>
      </w:r>
      <w:r w:rsidRPr="00FD5B39">
        <w:rPr>
          <w:rFonts w:ascii="Arial" w:hAnsi="Arial" w:cs="Arial"/>
        </w:rPr>
        <w:t xml:space="preserve"> démocratiquement arrêtées</w:t>
      </w:r>
      <w:r w:rsidR="00316BC0" w:rsidRPr="00FD5B39">
        <w:rPr>
          <w:rFonts w:ascii="Arial" w:hAnsi="Arial" w:cs="Arial"/>
        </w:rPr>
        <w:t xml:space="preserve"> sont appliquées</w:t>
      </w:r>
      <w:r w:rsidRPr="00FD5B39">
        <w:rPr>
          <w:rFonts w:ascii="Arial" w:hAnsi="Arial" w:cs="Arial"/>
        </w:rPr>
        <w:t xml:space="preserve"> sans exception</w:t>
      </w:r>
    </w:p>
    <w:p w:rsidR="00316BC0" w:rsidRPr="00FD5B39" w:rsidRDefault="00316BC0" w:rsidP="00381063">
      <w:pPr>
        <w:widowControl w:val="0"/>
        <w:autoSpaceDE w:val="0"/>
        <w:autoSpaceDN w:val="0"/>
        <w:adjustRightInd w:val="0"/>
        <w:ind w:left="426" w:hanging="186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</w:t>
      </w:r>
      <w:r w:rsidR="002D7FD9" w:rsidRPr="00FD5B39">
        <w:rPr>
          <w:rFonts w:ascii="Arial" w:hAnsi="Arial" w:cs="Arial"/>
        </w:rPr>
        <w:t xml:space="preserve">            </w:t>
      </w:r>
      <w:r w:rsidR="005C1695" w:rsidRPr="00FD5B39">
        <w:rPr>
          <w:rFonts w:ascii="Arial" w:hAnsi="Arial" w:cs="Arial"/>
        </w:rPr>
        <w:t xml:space="preserve"> </w:t>
      </w:r>
      <w:r w:rsidR="002F1639" w:rsidRPr="00FD5B39">
        <w:rPr>
          <w:rFonts w:ascii="Arial" w:hAnsi="Arial" w:cs="Arial"/>
        </w:rPr>
        <w:t xml:space="preserve">      </w:t>
      </w:r>
      <w:r w:rsidR="00381063">
        <w:rPr>
          <w:rFonts w:ascii="Arial" w:hAnsi="Arial" w:cs="Arial"/>
        </w:rPr>
        <w:t xml:space="preserve">       </w:t>
      </w:r>
      <w:r w:rsidRPr="00FD5B39">
        <w:rPr>
          <w:rFonts w:ascii="Arial" w:hAnsi="Arial" w:cs="Arial"/>
        </w:rPr>
        <w:t>par toutes les militantes et tous les militants de Yoonu Askan Wi</w:t>
      </w:r>
      <w:r w:rsidR="00891D1D" w:rsidRPr="00FD5B39">
        <w:rPr>
          <w:rFonts w:ascii="Arial" w:hAnsi="Arial" w:cs="Arial"/>
        </w:rPr>
        <w:t>, y compris la minorité,</w:t>
      </w:r>
      <w:r w:rsidR="0027319D" w:rsidRPr="00FD5B39">
        <w:rPr>
          <w:rFonts w:ascii="Arial" w:hAnsi="Arial" w:cs="Arial"/>
        </w:rPr>
        <w:t xml:space="preserve"> </w:t>
      </w:r>
      <w:r w:rsidR="00891D1D" w:rsidRPr="00FD5B39">
        <w:rPr>
          <w:rFonts w:ascii="Arial" w:hAnsi="Arial" w:cs="Arial"/>
        </w:rPr>
        <w:t>qui garde cependant le droit de relancer la discussion à la lumière d</w:t>
      </w:r>
      <w:r w:rsidR="00D52C15" w:rsidRPr="00FD5B39">
        <w:rPr>
          <w:rFonts w:ascii="Arial" w:hAnsi="Arial" w:cs="Arial"/>
        </w:rPr>
        <w:t>es enseignements</w:t>
      </w:r>
      <w:r w:rsidR="005C1695" w:rsidRPr="00FD5B39">
        <w:rPr>
          <w:rFonts w:ascii="Arial" w:hAnsi="Arial" w:cs="Arial"/>
        </w:rPr>
        <w:t xml:space="preserve"> </w:t>
      </w:r>
      <w:r w:rsidR="00D52C15" w:rsidRPr="00FD5B39">
        <w:rPr>
          <w:rFonts w:ascii="Arial" w:hAnsi="Arial" w:cs="Arial"/>
        </w:rPr>
        <w:t xml:space="preserve">tirés de la </w:t>
      </w:r>
      <w:r w:rsidR="00891D1D" w:rsidRPr="00FD5B39">
        <w:rPr>
          <w:rFonts w:ascii="Arial" w:hAnsi="Arial" w:cs="Arial"/>
        </w:rPr>
        <w:t>pratique commune</w:t>
      </w:r>
      <w:r w:rsidRPr="00FD5B39">
        <w:rPr>
          <w:rFonts w:ascii="Arial" w:hAnsi="Arial" w:cs="Arial"/>
        </w:rPr>
        <w:t xml:space="preserve">. 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331" w:lineRule="atLeast"/>
        <w:ind w:hanging="1440"/>
        <w:jc w:val="both"/>
        <w:rPr>
          <w:rFonts w:ascii="Arial" w:hAnsi="Arial" w:cs="Arial"/>
        </w:rPr>
      </w:pPr>
    </w:p>
    <w:p w:rsidR="00540808" w:rsidRDefault="00D13E59" w:rsidP="00381063">
      <w:pPr>
        <w:widowControl w:val="0"/>
        <w:autoSpaceDE w:val="0"/>
        <w:autoSpaceDN w:val="0"/>
        <w:adjustRightInd w:val="0"/>
        <w:spacing w:line="331" w:lineRule="atLeast"/>
        <w:ind w:left="426" w:hanging="1866"/>
        <w:jc w:val="both"/>
        <w:rPr>
          <w:rFonts w:ascii="Arial" w:hAnsi="Arial" w:cs="Arial"/>
          <w:b/>
        </w:rPr>
      </w:pPr>
      <w:r w:rsidRPr="00FD5B39">
        <w:rPr>
          <w:rFonts w:ascii="Arial" w:hAnsi="Arial" w:cs="Arial"/>
          <w:b/>
        </w:rPr>
        <w:t xml:space="preserve">   </w:t>
      </w:r>
      <w:r w:rsidR="005C1695" w:rsidRPr="00FD5B39">
        <w:rPr>
          <w:rFonts w:ascii="Arial" w:hAnsi="Arial" w:cs="Arial"/>
          <w:b/>
        </w:rPr>
        <w:t xml:space="preserve">                 </w:t>
      </w:r>
      <w:r w:rsidR="00381063">
        <w:rPr>
          <w:rFonts w:ascii="Arial" w:hAnsi="Arial" w:cs="Arial"/>
          <w:b/>
        </w:rPr>
        <w:t xml:space="preserve">       </w:t>
      </w:r>
    </w:p>
    <w:p w:rsidR="00540808" w:rsidRDefault="00540808" w:rsidP="00381063">
      <w:pPr>
        <w:widowControl w:val="0"/>
        <w:autoSpaceDE w:val="0"/>
        <w:autoSpaceDN w:val="0"/>
        <w:adjustRightInd w:val="0"/>
        <w:spacing w:line="331" w:lineRule="atLeast"/>
        <w:ind w:left="426" w:hanging="1866"/>
        <w:jc w:val="both"/>
        <w:rPr>
          <w:rFonts w:ascii="Arial" w:hAnsi="Arial" w:cs="Arial"/>
          <w:b/>
        </w:rPr>
      </w:pPr>
    </w:p>
    <w:p w:rsidR="00D13E59" w:rsidRPr="00FD5B39" w:rsidRDefault="00540808" w:rsidP="00381063">
      <w:pPr>
        <w:widowControl w:val="0"/>
        <w:autoSpaceDE w:val="0"/>
        <w:autoSpaceDN w:val="0"/>
        <w:adjustRightInd w:val="0"/>
        <w:spacing w:line="331" w:lineRule="atLeast"/>
        <w:ind w:left="426" w:hanging="18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                           </w:t>
      </w:r>
      <w:r w:rsidR="00891D1D"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6</w:t>
      </w:r>
      <w:r w:rsidR="00316BC0" w:rsidRPr="00FD5B39">
        <w:rPr>
          <w:rFonts w:ascii="Arial" w:hAnsi="Arial" w:cs="Arial"/>
          <w:b/>
          <w:bCs/>
        </w:rPr>
        <w:t xml:space="preserve"> :</w:t>
      </w:r>
    </w:p>
    <w:p w:rsidR="00316BC0" w:rsidRPr="00FD5B39" w:rsidRDefault="00316BC0" w:rsidP="0038207E">
      <w:pPr>
        <w:widowControl w:val="0"/>
        <w:autoSpaceDE w:val="0"/>
        <w:autoSpaceDN w:val="0"/>
        <w:adjustRightInd w:val="0"/>
        <w:spacing w:line="331" w:lineRule="atLeast"/>
        <w:ind w:left="426" w:hanging="186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 </w:t>
      </w:r>
      <w:r w:rsidR="005C1695" w:rsidRPr="00FD5B39">
        <w:rPr>
          <w:rFonts w:ascii="Arial" w:hAnsi="Arial" w:cs="Arial"/>
          <w:b/>
          <w:bCs/>
        </w:rPr>
        <w:t xml:space="preserve">                   </w:t>
      </w:r>
      <w:r w:rsidR="00381063">
        <w:rPr>
          <w:rFonts w:ascii="Arial" w:hAnsi="Arial" w:cs="Arial"/>
          <w:b/>
          <w:bCs/>
        </w:rPr>
        <w:t xml:space="preserve">       </w:t>
      </w:r>
      <w:r w:rsidR="0027319D" w:rsidRPr="00FD5B39">
        <w:rPr>
          <w:rFonts w:ascii="Arial" w:hAnsi="Arial" w:cs="Arial"/>
        </w:rPr>
        <w:t xml:space="preserve">Yoonu Askan Wi </w:t>
      </w:r>
      <w:r w:rsidRPr="00FD5B39">
        <w:rPr>
          <w:rFonts w:ascii="Arial" w:hAnsi="Arial" w:cs="Arial"/>
        </w:rPr>
        <w:t>a pour principe de base</w:t>
      </w:r>
      <w:r w:rsidR="0027319D" w:rsidRPr="00FD5B39">
        <w:rPr>
          <w:rFonts w:ascii="Arial" w:hAnsi="Arial" w:cs="Arial"/>
        </w:rPr>
        <w:t xml:space="preserve">  </w:t>
      </w:r>
      <w:r w:rsidRPr="00FD5B39">
        <w:rPr>
          <w:rFonts w:ascii="Arial" w:hAnsi="Arial" w:cs="Arial"/>
        </w:rPr>
        <w:t>l’égalité</w:t>
      </w:r>
      <w:r w:rsidR="00891D1D" w:rsidRPr="00FD5B39">
        <w:rPr>
          <w:rFonts w:ascii="Arial" w:hAnsi="Arial" w:cs="Arial"/>
        </w:rPr>
        <w:t xml:space="preserve"> et l’équité entre</w:t>
      </w:r>
      <w:r w:rsidRPr="00FD5B39">
        <w:rPr>
          <w:rFonts w:ascii="Arial" w:hAnsi="Arial" w:cs="Arial"/>
        </w:rPr>
        <w:t xml:space="preserve"> hommes</w:t>
      </w:r>
      <w:r w:rsidR="00891D1D" w:rsidRPr="00FD5B39">
        <w:rPr>
          <w:rFonts w:ascii="Arial" w:hAnsi="Arial" w:cs="Arial"/>
        </w:rPr>
        <w:t xml:space="preserve"> et </w:t>
      </w:r>
      <w:r w:rsidRPr="00FD5B39">
        <w:rPr>
          <w:rFonts w:ascii="Arial" w:hAnsi="Arial" w:cs="Arial"/>
        </w:rPr>
        <w:t xml:space="preserve">femmes. </w:t>
      </w:r>
      <w:r w:rsidR="00381063">
        <w:rPr>
          <w:rFonts w:ascii="Arial" w:hAnsi="Arial" w:cs="Arial"/>
        </w:rPr>
        <w:t xml:space="preserve">   </w:t>
      </w:r>
      <w:r w:rsidRPr="00FD5B39">
        <w:rPr>
          <w:rFonts w:ascii="Arial" w:hAnsi="Arial" w:cs="Arial"/>
        </w:rPr>
        <w:t>Prenant</w:t>
      </w:r>
      <w:r w:rsidR="00891D1D" w:rsidRPr="00FD5B39">
        <w:rPr>
          <w:rFonts w:ascii="Arial" w:hAnsi="Arial" w:cs="Arial"/>
        </w:rPr>
        <w:t xml:space="preserve"> pleinement</w:t>
      </w:r>
      <w:r w:rsidRPr="00FD5B39">
        <w:rPr>
          <w:rFonts w:ascii="Arial" w:hAnsi="Arial" w:cs="Arial"/>
        </w:rPr>
        <w:t xml:space="preserve"> en compte la dimension genre</w:t>
      </w:r>
      <w:r w:rsidR="00442957" w:rsidRPr="00FD5B39">
        <w:rPr>
          <w:rFonts w:ascii="Arial" w:hAnsi="Arial" w:cs="Arial"/>
        </w:rPr>
        <w:t xml:space="preserve"> et le combat </w:t>
      </w:r>
      <w:r w:rsidR="003C4CCD" w:rsidRPr="00FD5B39">
        <w:rPr>
          <w:rFonts w:ascii="Arial" w:hAnsi="Arial" w:cs="Arial"/>
        </w:rPr>
        <w:t xml:space="preserve">mené </w:t>
      </w:r>
      <w:r w:rsidR="00442957" w:rsidRPr="00FD5B39">
        <w:rPr>
          <w:rFonts w:ascii="Arial" w:hAnsi="Arial" w:cs="Arial"/>
        </w:rPr>
        <w:t>pour la parité</w:t>
      </w:r>
      <w:r w:rsidRPr="00FD5B39">
        <w:rPr>
          <w:rFonts w:ascii="Arial" w:hAnsi="Arial" w:cs="Arial"/>
        </w:rPr>
        <w:t>, Yoonu Askan Wi veillera à assurer la représentation effective</w:t>
      </w:r>
      <w:r w:rsidR="00227D0F" w:rsidRPr="00FD5B39">
        <w:rPr>
          <w:rFonts w:ascii="Arial" w:hAnsi="Arial" w:cs="Arial"/>
        </w:rPr>
        <w:t xml:space="preserve">, pleine et entière </w:t>
      </w:r>
      <w:r w:rsidRPr="00FD5B39">
        <w:rPr>
          <w:rFonts w:ascii="Arial" w:hAnsi="Arial" w:cs="Arial"/>
        </w:rPr>
        <w:t>des femmes</w:t>
      </w:r>
      <w:r w:rsidR="00227D0F" w:rsidRPr="00FD5B39">
        <w:rPr>
          <w:rFonts w:ascii="Arial" w:hAnsi="Arial" w:cs="Arial"/>
        </w:rPr>
        <w:t xml:space="preserve"> ainsi que des jeunes</w:t>
      </w:r>
      <w:r w:rsidR="003C4CCD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dans les diverses instances de Direction du Mouvement</w:t>
      </w:r>
      <w:r w:rsidR="003C4CCD" w:rsidRPr="00FD5B39">
        <w:rPr>
          <w:rFonts w:ascii="Arial" w:hAnsi="Arial" w:cs="Arial"/>
        </w:rPr>
        <w:t>,</w:t>
      </w:r>
      <w:r w:rsidRPr="00FD5B39">
        <w:rPr>
          <w:rFonts w:ascii="Arial" w:hAnsi="Arial" w:cs="Arial"/>
        </w:rPr>
        <w:t xml:space="preserve"> aux différents postes d</w:t>
      </w:r>
      <w:r w:rsidR="00227D0F" w:rsidRPr="00FD5B39">
        <w:rPr>
          <w:rFonts w:ascii="Arial" w:hAnsi="Arial" w:cs="Arial"/>
        </w:rPr>
        <w:t>e décision</w:t>
      </w:r>
      <w:r w:rsidR="003C4CCD" w:rsidRPr="00FD5B39">
        <w:rPr>
          <w:rFonts w:ascii="Arial" w:hAnsi="Arial" w:cs="Arial"/>
        </w:rPr>
        <w:t xml:space="preserve"> et de responsabilité</w:t>
      </w:r>
      <w:r w:rsidR="00227D0F" w:rsidRPr="00FD5B39">
        <w:rPr>
          <w:rFonts w:ascii="Arial" w:hAnsi="Arial" w:cs="Arial"/>
        </w:rPr>
        <w:t>.</w:t>
      </w:r>
      <w:r w:rsidRPr="00FD5B39">
        <w:rPr>
          <w:rFonts w:ascii="Arial" w:hAnsi="Arial" w:cs="Arial"/>
        </w:rPr>
        <w:t xml:space="preserve"> </w:t>
      </w:r>
    </w:p>
    <w:p w:rsidR="00E567E3" w:rsidRPr="00FD5B39" w:rsidRDefault="00E567E3" w:rsidP="00E567E3">
      <w:pPr>
        <w:widowControl w:val="0"/>
        <w:autoSpaceDE w:val="0"/>
        <w:autoSpaceDN w:val="0"/>
        <w:adjustRightInd w:val="0"/>
        <w:spacing w:line="331" w:lineRule="atLeast"/>
        <w:ind w:hanging="1440"/>
        <w:jc w:val="both"/>
        <w:rPr>
          <w:rFonts w:ascii="Arial" w:hAnsi="Arial" w:cs="Arial"/>
        </w:rPr>
      </w:pP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331" w:lineRule="atLeast"/>
        <w:ind w:hanging="1440"/>
        <w:jc w:val="both"/>
        <w:rPr>
          <w:rFonts w:ascii="Arial" w:hAnsi="Arial" w:cs="Arial"/>
        </w:rPr>
      </w:pPr>
    </w:p>
    <w:p w:rsidR="00316BC0" w:rsidRPr="00FD5B39" w:rsidRDefault="00316BC0" w:rsidP="00381063">
      <w:pPr>
        <w:widowControl w:val="0"/>
        <w:tabs>
          <w:tab w:val="left" w:pos="1219"/>
        </w:tabs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X : SANCTIONS</w:t>
      </w:r>
    </w:p>
    <w:p w:rsidR="0082465A" w:rsidRPr="00FD5B39" w:rsidRDefault="0082465A" w:rsidP="00316BC0">
      <w:pPr>
        <w:rPr>
          <w:rFonts w:ascii="Arial" w:hAnsi="Arial" w:cs="Arial"/>
        </w:rPr>
      </w:pPr>
    </w:p>
    <w:p w:rsidR="00D13E59" w:rsidRPr="00FD5B39" w:rsidRDefault="00316BC0" w:rsidP="00381063">
      <w:pPr>
        <w:ind w:firstLine="426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7</w:t>
      </w:r>
      <w:r w:rsidRPr="00FD5B39">
        <w:rPr>
          <w:rFonts w:ascii="Arial" w:hAnsi="Arial" w:cs="Arial"/>
        </w:rPr>
        <w:t xml:space="preserve"> : </w:t>
      </w:r>
    </w:p>
    <w:p w:rsidR="00316BC0" w:rsidRPr="00FD5B39" w:rsidRDefault="00316BC0" w:rsidP="00381063">
      <w:pPr>
        <w:ind w:left="426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En cas de transgression de la discipline interne, de violation des Statuts, de non respect des dispositions </w:t>
      </w:r>
      <w:r w:rsidR="00227D0F" w:rsidRPr="00FD5B39">
        <w:rPr>
          <w:rFonts w:ascii="Arial" w:hAnsi="Arial" w:cs="Arial"/>
        </w:rPr>
        <w:t xml:space="preserve">du </w:t>
      </w:r>
      <w:r w:rsidRPr="00FD5B39">
        <w:rPr>
          <w:rFonts w:ascii="Arial" w:hAnsi="Arial" w:cs="Arial"/>
        </w:rPr>
        <w:t xml:space="preserve">Règlement intérieur, ou de manquements graves aux Orientations et à </w:t>
      </w:r>
      <w:smartTag w:uri="urn:schemas-microsoft-com:office:smarttags" w:element="PersonName">
        <w:smartTagPr>
          <w:attr w:name="ProductID" w:val="la Ligne"/>
        </w:smartTagPr>
        <w:r w:rsidRPr="00FD5B39">
          <w:rPr>
            <w:rFonts w:ascii="Arial" w:hAnsi="Arial" w:cs="Arial"/>
          </w:rPr>
          <w:t>la Ligne</w:t>
        </w:r>
      </w:smartTag>
      <w:r w:rsidRPr="00FD5B39">
        <w:rPr>
          <w:rFonts w:ascii="Arial" w:hAnsi="Arial" w:cs="Arial"/>
        </w:rPr>
        <w:t xml:space="preserve"> du Mouvement, l'une des sanctions suivantes peut être appliquée au(x) contrevenant(s)</w:t>
      </w:r>
      <w:r w:rsidR="00227D0F" w:rsidRPr="00FD5B39">
        <w:rPr>
          <w:rFonts w:ascii="Arial" w:hAnsi="Arial" w:cs="Arial"/>
        </w:rPr>
        <w:t>, selon la gravité de la faute commise</w:t>
      </w:r>
      <w:r w:rsidRPr="00FD5B39">
        <w:rPr>
          <w:rFonts w:ascii="Arial" w:hAnsi="Arial" w:cs="Arial"/>
        </w:rPr>
        <w:t xml:space="preserve"> :</w:t>
      </w:r>
      <w:r w:rsidR="00227D0F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l'avertissement, le blâme, la destitution de fonction, </w:t>
      </w:r>
      <w:r w:rsidR="00227D0F" w:rsidRPr="00FD5B39">
        <w:rPr>
          <w:rFonts w:ascii="Arial" w:hAnsi="Arial" w:cs="Arial"/>
        </w:rPr>
        <w:t xml:space="preserve">la suspension, </w:t>
      </w:r>
      <w:r w:rsidRPr="00FD5B39">
        <w:rPr>
          <w:rFonts w:ascii="Arial" w:hAnsi="Arial" w:cs="Arial"/>
        </w:rPr>
        <w:t>l’exclusion.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  <w:u w:val="single"/>
        </w:rPr>
      </w:pPr>
    </w:p>
    <w:p w:rsidR="00D13E59" w:rsidRPr="00FD5B39" w:rsidRDefault="00316BC0" w:rsidP="0038106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</w:rPr>
        <w:t>8</w:t>
      </w:r>
      <w:r w:rsidRPr="00FD5B39">
        <w:rPr>
          <w:rFonts w:ascii="Arial" w:hAnsi="Arial" w:cs="Arial"/>
        </w:rPr>
        <w:t>:</w:t>
      </w:r>
    </w:p>
    <w:p w:rsidR="00316BC0" w:rsidRPr="00FD5B39" w:rsidRDefault="00316BC0" w:rsidP="00381063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Les conditions et les modalités d’application de</w:t>
      </w:r>
      <w:r w:rsidR="00227D0F" w:rsidRPr="00FD5B39">
        <w:rPr>
          <w:rFonts w:ascii="Arial" w:hAnsi="Arial" w:cs="Arial"/>
        </w:rPr>
        <w:t xml:space="preserve"> ce</w:t>
      </w:r>
      <w:r w:rsidR="0027319D" w:rsidRPr="00FD5B39">
        <w:rPr>
          <w:rFonts w:ascii="Arial" w:hAnsi="Arial" w:cs="Arial"/>
        </w:rPr>
        <w:t>s sanctions sont précisées par</w:t>
      </w:r>
      <w:r w:rsidRPr="00FD5B39">
        <w:rPr>
          <w:rFonts w:ascii="Arial" w:hAnsi="Arial" w:cs="Arial"/>
        </w:rPr>
        <w:t xml:space="preserve"> le Règlement </w:t>
      </w:r>
      <w:r w:rsidR="00227D0F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>ntérieur.</w:t>
      </w:r>
    </w:p>
    <w:p w:rsidR="00316BC0" w:rsidRPr="00FD5B39" w:rsidRDefault="00316BC0" w:rsidP="00316BC0">
      <w:pPr>
        <w:widowControl w:val="0"/>
        <w:tabs>
          <w:tab w:val="left" w:pos="1132"/>
        </w:tabs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</w:rPr>
      </w:pPr>
    </w:p>
    <w:p w:rsidR="00E567E3" w:rsidRPr="00FD5B39" w:rsidRDefault="00E567E3" w:rsidP="00316BC0">
      <w:pPr>
        <w:widowControl w:val="0"/>
        <w:tabs>
          <w:tab w:val="left" w:pos="1132"/>
        </w:tabs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</w:rPr>
      </w:pPr>
    </w:p>
    <w:p w:rsidR="00316BC0" w:rsidRPr="00FD5B39" w:rsidRDefault="00316BC0" w:rsidP="00381063">
      <w:pPr>
        <w:widowControl w:val="0"/>
        <w:tabs>
          <w:tab w:val="left" w:pos="1219"/>
        </w:tabs>
        <w:autoSpaceDE w:val="0"/>
        <w:autoSpaceDN w:val="0"/>
        <w:adjustRightInd w:val="0"/>
        <w:spacing w:line="273" w:lineRule="atLeast"/>
        <w:ind w:firstLine="426"/>
        <w:rPr>
          <w:rFonts w:ascii="Arial" w:hAnsi="Arial" w:cs="Arial"/>
          <w:b/>
          <w:bCs/>
        </w:rPr>
      </w:pPr>
      <w:r w:rsidRPr="00CB16F2">
        <w:rPr>
          <w:rFonts w:ascii="Arial" w:hAnsi="Arial" w:cs="Arial"/>
          <w:b/>
          <w:bCs/>
          <w:shd w:val="clear" w:color="auto" w:fill="BFBFBF"/>
        </w:rPr>
        <w:t>TITRE XI : DISPOSITIONS PARTICULIERES</w:t>
      </w:r>
    </w:p>
    <w:p w:rsidR="00316BC0" w:rsidRPr="00FD5B39" w:rsidRDefault="00316BC0" w:rsidP="00E567E3">
      <w:pPr>
        <w:widowControl w:val="0"/>
        <w:tabs>
          <w:tab w:val="left" w:pos="1132"/>
        </w:tabs>
        <w:autoSpaceDE w:val="0"/>
        <w:autoSpaceDN w:val="0"/>
        <w:adjustRightInd w:val="0"/>
        <w:spacing w:line="278" w:lineRule="atLeast"/>
        <w:ind w:left="1260" w:hanging="1260"/>
        <w:jc w:val="center"/>
        <w:rPr>
          <w:rFonts w:ascii="Arial" w:hAnsi="Arial" w:cs="Arial"/>
          <w:b/>
          <w:bCs/>
        </w:rPr>
      </w:pPr>
    </w:p>
    <w:p w:rsidR="00D13E59" w:rsidRPr="00FD5B39" w:rsidRDefault="00316BC0" w:rsidP="00381063">
      <w:pPr>
        <w:ind w:firstLine="426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>Article 3</w:t>
      </w:r>
      <w:r w:rsidR="008708FA" w:rsidRPr="00FD5B39">
        <w:rPr>
          <w:rFonts w:ascii="Arial" w:hAnsi="Arial" w:cs="Arial"/>
          <w:b/>
          <w:bCs/>
        </w:rPr>
        <w:t>9</w:t>
      </w:r>
      <w:r w:rsidRPr="00FD5B39">
        <w:rPr>
          <w:rFonts w:ascii="Arial" w:hAnsi="Arial" w:cs="Arial"/>
        </w:rPr>
        <w:t xml:space="preserve"> : </w:t>
      </w:r>
    </w:p>
    <w:p w:rsidR="00227D0F" w:rsidRPr="00FD5B39" w:rsidRDefault="00316BC0" w:rsidP="00381063">
      <w:pPr>
        <w:ind w:firstLine="426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Les présents Statuts entrent en vigueur dès leur adoption par le Congrès. </w:t>
      </w:r>
    </w:p>
    <w:p w:rsidR="00316BC0" w:rsidRPr="00FD5B39" w:rsidRDefault="00316BC0" w:rsidP="00381063">
      <w:pPr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Ils </w:t>
      </w:r>
      <w:r w:rsidR="0027319D" w:rsidRPr="00FD5B39">
        <w:rPr>
          <w:rFonts w:ascii="Arial" w:hAnsi="Arial" w:cs="Arial"/>
        </w:rPr>
        <w:t xml:space="preserve">ne </w:t>
      </w:r>
      <w:r w:rsidRPr="00FD5B39">
        <w:rPr>
          <w:rFonts w:ascii="Arial" w:hAnsi="Arial" w:cs="Arial"/>
        </w:rPr>
        <w:t xml:space="preserve">peuvent être modifiés </w:t>
      </w:r>
      <w:r w:rsidR="0027319D" w:rsidRPr="00FD5B39">
        <w:rPr>
          <w:rFonts w:ascii="Arial" w:hAnsi="Arial" w:cs="Arial"/>
        </w:rPr>
        <w:t xml:space="preserve">que </w:t>
      </w:r>
      <w:r w:rsidRPr="00FD5B39">
        <w:rPr>
          <w:rFonts w:ascii="Arial" w:hAnsi="Arial" w:cs="Arial"/>
        </w:rPr>
        <w:t>par l</w:t>
      </w:r>
      <w:r w:rsidR="003A1AB6" w:rsidRPr="00FD5B39">
        <w:rPr>
          <w:rFonts w:ascii="Arial" w:hAnsi="Arial" w:cs="Arial"/>
        </w:rPr>
        <w:t>ui</w:t>
      </w:r>
      <w:r w:rsidR="00227D0F" w:rsidRPr="00FD5B39">
        <w:rPr>
          <w:rFonts w:ascii="Arial" w:hAnsi="Arial" w:cs="Arial"/>
        </w:rPr>
        <w:t xml:space="preserve"> </w:t>
      </w:r>
      <w:r w:rsidRPr="00FD5B39">
        <w:rPr>
          <w:rFonts w:ascii="Arial" w:hAnsi="Arial" w:cs="Arial"/>
        </w:rPr>
        <w:t xml:space="preserve">ou par le Conseil </w:t>
      </w:r>
      <w:r w:rsidR="00227D0F" w:rsidRPr="00FD5B39">
        <w:rPr>
          <w:rFonts w:ascii="Arial" w:hAnsi="Arial" w:cs="Arial"/>
        </w:rPr>
        <w:t>G</w:t>
      </w:r>
      <w:r w:rsidRPr="00FD5B39">
        <w:rPr>
          <w:rFonts w:ascii="Arial" w:hAnsi="Arial" w:cs="Arial"/>
        </w:rPr>
        <w:t xml:space="preserve">énéral sur mandat </w:t>
      </w:r>
      <w:r w:rsidR="003A1AB6" w:rsidRPr="00FD5B39">
        <w:rPr>
          <w:rFonts w:ascii="Arial" w:hAnsi="Arial" w:cs="Arial"/>
        </w:rPr>
        <w:t>du congrès</w:t>
      </w:r>
      <w:r w:rsidRPr="00FD5B39">
        <w:rPr>
          <w:rFonts w:ascii="Arial" w:hAnsi="Arial" w:cs="Arial"/>
        </w:rPr>
        <w:t>.</w:t>
      </w:r>
    </w:p>
    <w:p w:rsidR="008708FA" w:rsidRPr="00FD5B39" w:rsidRDefault="008708FA" w:rsidP="00316BC0">
      <w:pPr>
        <w:widowControl w:val="0"/>
        <w:autoSpaceDE w:val="0"/>
        <w:autoSpaceDN w:val="0"/>
        <w:adjustRightInd w:val="0"/>
        <w:spacing w:line="268" w:lineRule="atLeast"/>
        <w:jc w:val="both"/>
        <w:rPr>
          <w:rFonts w:ascii="Arial" w:hAnsi="Arial" w:cs="Arial"/>
          <w:b/>
          <w:bCs/>
        </w:rPr>
      </w:pPr>
    </w:p>
    <w:p w:rsidR="00D13E59" w:rsidRPr="00FD5B39" w:rsidRDefault="00316BC0" w:rsidP="0054080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Article </w:t>
      </w:r>
      <w:r w:rsidR="008708FA" w:rsidRPr="00FD5B39">
        <w:rPr>
          <w:rFonts w:ascii="Arial" w:hAnsi="Arial" w:cs="Arial"/>
          <w:b/>
          <w:bCs/>
        </w:rPr>
        <w:t>40</w:t>
      </w:r>
      <w:r w:rsidRPr="00FD5B39">
        <w:rPr>
          <w:rFonts w:ascii="Arial" w:hAnsi="Arial" w:cs="Arial"/>
        </w:rPr>
        <w:t xml:space="preserve"> : </w:t>
      </w:r>
      <w:r w:rsidR="00FD5B39">
        <w:rPr>
          <w:rFonts w:ascii="Arial" w:hAnsi="Arial" w:cs="Arial"/>
        </w:rPr>
        <w:t>8</w:t>
      </w:r>
    </w:p>
    <w:p w:rsidR="00316BC0" w:rsidRPr="00FD5B39" w:rsidRDefault="00316BC0" w:rsidP="00540808">
      <w:pPr>
        <w:widowControl w:val="0"/>
        <w:autoSpaceDE w:val="0"/>
        <w:autoSpaceDN w:val="0"/>
        <w:adjustRightInd w:val="0"/>
        <w:spacing w:line="268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dissolution de Yoonu Askan WI ne peut être prononcée que par un Congrès convoqué à cet effet</w:t>
      </w:r>
      <w:r w:rsidR="002F6D42" w:rsidRPr="00FD5B39">
        <w:rPr>
          <w:rFonts w:ascii="Arial" w:hAnsi="Arial" w:cs="Arial"/>
        </w:rPr>
        <w:t>.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316BC0" w:rsidP="00540808">
      <w:pPr>
        <w:widowControl w:val="0"/>
        <w:autoSpaceDE w:val="0"/>
        <w:autoSpaceDN w:val="0"/>
        <w:adjustRightInd w:val="0"/>
        <w:spacing w:line="268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>La décision de dissolution est prise à la majorité des deux tiers (2/3) des délégués</w:t>
      </w:r>
      <w:r w:rsidR="002F6D42" w:rsidRPr="00FD5B39">
        <w:rPr>
          <w:rFonts w:ascii="Arial" w:hAnsi="Arial" w:cs="Arial"/>
        </w:rPr>
        <w:t>.</w:t>
      </w:r>
      <w:r w:rsidRPr="00FD5B39">
        <w:rPr>
          <w:rFonts w:ascii="Arial" w:hAnsi="Arial" w:cs="Arial"/>
        </w:rPr>
        <w:t xml:space="preserve"> </w:t>
      </w:r>
    </w:p>
    <w:p w:rsidR="00316BC0" w:rsidRPr="00FD5B39" w:rsidRDefault="002F6D42" w:rsidP="00540808">
      <w:pPr>
        <w:widowControl w:val="0"/>
        <w:autoSpaceDE w:val="0"/>
        <w:autoSpaceDN w:val="0"/>
        <w:adjustRightInd w:val="0"/>
        <w:spacing w:line="268" w:lineRule="atLeast"/>
        <w:ind w:left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Dans ce cas, il appartient au Congrès de dissolution </w:t>
      </w:r>
      <w:r w:rsidR="002F1639" w:rsidRPr="00FD5B39">
        <w:rPr>
          <w:rFonts w:ascii="Arial" w:hAnsi="Arial" w:cs="Arial"/>
        </w:rPr>
        <w:t xml:space="preserve">de désigner la ou les </w:t>
      </w:r>
      <w:r w:rsidR="00290EE7" w:rsidRPr="00FD5B39">
        <w:rPr>
          <w:rFonts w:ascii="Arial" w:hAnsi="Arial" w:cs="Arial"/>
        </w:rPr>
        <w:t>organisations poursuivant les mêmes buts, à laquelle ou auxquelles seront légués</w:t>
      </w:r>
      <w:r w:rsidRPr="00FD5B39">
        <w:rPr>
          <w:rFonts w:ascii="Arial" w:hAnsi="Arial" w:cs="Arial"/>
        </w:rPr>
        <w:t xml:space="preserve">  </w:t>
      </w:r>
      <w:r w:rsidR="00316BC0" w:rsidRPr="00FD5B39">
        <w:rPr>
          <w:rFonts w:ascii="Arial" w:hAnsi="Arial" w:cs="Arial"/>
        </w:rPr>
        <w:t xml:space="preserve">les biens et ressources </w:t>
      </w:r>
      <w:r w:rsidR="0027319D" w:rsidRPr="00FD5B39">
        <w:rPr>
          <w:rFonts w:ascii="Arial" w:hAnsi="Arial" w:cs="Arial"/>
        </w:rPr>
        <w:t>de Yoonu Askan Wi</w:t>
      </w:r>
      <w:r w:rsidR="00290EE7" w:rsidRPr="00FD5B39">
        <w:rPr>
          <w:rFonts w:ascii="Arial" w:hAnsi="Arial" w:cs="Arial"/>
        </w:rPr>
        <w:t xml:space="preserve">. </w:t>
      </w:r>
    </w:p>
    <w:p w:rsidR="00316BC0" w:rsidRPr="00FD5B39" w:rsidRDefault="00316BC0" w:rsidP="002F6D42">
      <w:pPr>
        <w:widowControl w:val="0"/>
        <w:autoSpaceDE w:val="0"/>
        <w:autoSpaceDN w:val="0"/>
        <w:adjustRightInd w:val="0"/>
        <w:spacing w:line="268" w:lineRule="atLeast"/>
        <w:ind w:hanging="1137"/>
        <w:jc w:val="both"/>
        <w:rPr>
          <w:rFonts w:ascii="Arial" w:hAnsi="Arial" w:cs="Arial"/>
        </w:rPr>
      </w:pPr>
    </w:p>
    <w:p w:rsidR="0082465A" w:rsidRPr="00FD5B39" w:rsidRDefault="00316BC0" w:rsidP="00540808">
      <w:pPr>
        <w:widowControl w:val="0"/>
        <w:autoSpaceDE w:val="0"/>
        <w:autoSpaceDN w:val="0"/>
        <w:adjustRightInd w:val="0"/>
        <w:spacing w:line="312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  <w:b/>
          <w:bCs/>
        </w:rPr>
        <w:t xml:space="preserve">Article </w:t>
      </w:r>
      <w:r w:rsidR="00290EE7" w:rsidRPr="00FD5B39">
        <w:rPr>
          <w:rFonts w:ascii="Arial" w:hAnsi="Arial" w:cs="Arial"/>
          <w:b/>
          <w:bCs/>
        </w:rPr>
        <w:t>4</w:t>
      </w:r>
      <w:r w:rsidR="008708FA" w:rsidRPr="00FD5B39">
        <w:rPr>
          <w:rFonts w:ascii="Arial" w:hAnsi="Arial" w:cs="Arial"/>
          <w:b/>
          <w:bCs/>
        </w:rPr>
        <w:t>1</w:t>
      </w:r>
      <w:r w:rsidRPr="00FD5B39">
        <w:rPr>
          <w:rFonts w:ascii="Arial" w:hAnsi="Arial" w:cs="Arial"/>
        </w:rPr>
        <w:t xml:space="preserve"> :</w:t>
      </w:r>
    </w:p>
    <w:p w:rsidR="00316BC0" w:rsidRPr="00FD5B39" w:rsidRDefault="00316BC0" w:rsidP="00540808">
      <w:pPr>
        <w:widowControl w:val="0"/>
        <w:autoSpaceDE w:val="0"/>
        <w:autoSpaceDN w:val="0"/>
        <w:adjustRightInd w:val="0"/>
        <w:spacing w:line="312" w:lineRule="atLeast"/>
        <w:ind w:firstLine="426"/>
        <w:jc w:val="both"/>
        <w:rPr>
          <w:rFonts w:ascii="Arial" w:hAnsi="Arial" w:cs="Arial"/>
        </w:rPr>
      </w:pPr>
      <w:r w:rsidRPr="00FD5B39">
        <w:rPr>
          <w:rFonts w:ascii="Arial" w:hAnsi="Arial" w:cs="Arial"/>
        </w:rPr>
        <w:t xml:space="preserve"> Les présents Statuts sont complétés et précisés par le Règlement </w:t>
      </w:r>
      <w:r w:rsidR="00290EE7" w:rsidRPr="00FD5B39">
        <w:rPr>
          <w:rFonts w:ascii="Arial" w:hAnsi="Arial" w:cs="Arial"/>
        </w:rPr>
        <w:t>I</w:t>
      </w:r>
      <w:r w:rsidRPr="00FD5B39">
        <w:rPr>
          <w:rFonts w:ascii="Arial" w:hAnsi="Arial" w:cs="Arial"/>
        </w:rPr>
        <w:t>ntérieur.</w:t>
      </w:r>
    </w:p>
    <w:p w:rsidR="00316BC0" w:rsidRPr="00FD5B39" w:rsidRDefault="00316BC0" w:rsidP="00316BC0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</w:rPr>
      </w:pPr>
    </w:p>
    <w:p w:rsidR="00316BC0" w:rsidRPr="00FD5B39" w:rsidRDefault="005C73B0" w:rsidP="005D4406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2465A" w:rsidRPr="00FD5B39">
        <w:rPr>
          <w:rFonts w:ascii="Arial" w:hAnsi="Arial" w:cs="Arial"/>
          <w:b/>
        </w:rPr>
        <w:t>Fait à Guédiawaye, le</w:t>
      </w:r>
      <w:r w:rsidR="00316BC0" w:rsidRPr="00FD5B39">
        <w:rPr>
          <w:rFonts w:ascii="Arial" w:hAnsi="Arial" w:cs="Arial"/>
          <w:b/>
        </w:rPr>
        <w:t xml:space="preserve"> 04 Décembre 2010</w:t>
      </w:r>
    </w:p>
    <w:p w:rsidR="005D4406" w:rsidRDefault="005D4406" w:rsidP="005D4406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  <w:b/>
        </w:rPr>
      </w:pPr>
    </w:p>
    <w:p w:rsidR="00EE0023" w:rsidRPr="00FD5B39" w:rsidRDefault="005C73B0" w:rsidP="005D4406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16BC0" w:rsidRPr="00FD5B39">
        <w:rPr>
          <w:rFonts w:ascii="Arial" w:hAnsi="Arial" w:cs="Arial"/>
          <w:b/>
        </w:rPr>
        <w:t>LE CONGRES</w:t>
      </w:r>
    </w:p>
    <w:sectPr w:rsidR="00EE0023" w:rsidRPr="00FD5B39" w:rsidSect="007C2D89">
      <w:footerReference w:type="even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A1" w:rsidRDefault="001322A1">
      <w:r>
        <w:separator/>
      </w:r>
    </w:p>
  </w:endnote>
  <w:endnote w:type="continuationSeparator" w:id="1">
    <w:p w:rsidR="001322A1" w:rsidRDefault="0013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A0" w:rsidRDefault="00A77008" w:rsidP="00AA317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A2DA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A2DA0" w:rsidRDefault="00FA2DA0" w:rsidP="00FA2DA0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26" w:rsidRPr="00837A26" w:rsidRDefault="00837A26" w:rsidP="00837A26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YAW, 1</w:t>
    </w:r>
    <w:r w:rsidRPr="00837A26">
      <w:rPr>
        <w:rFonts w:ascii="Cambria" w:hAnsi="Cambria"/>
        <w:vertAlign w:val="superscript"/>
      </w:rPr>
      <w:t>er</w:t>
    </w:r>
    <w:r>
      <w:rPr>
        <w:rFonts w:ascii="Cambria" w:hAnsi="Cambria"/>
      </w:rPr>
      <w:t xml:space="preserve"> CONGRES ORDINAIRE, GUEDIAWAYE 4 et 5 DECEMBRE 2010</w:t>
    </w:r>
    <w:r w:rsidRPr="00837A26">
      <w:rPr>
        <w:rFonts w:ascii="Cambria" w:hAnsi="Cambria"/>
      </w:rPr>
      <w:tab/>
      <w:t xml:space="preserve">Page </w:t>
    </w:r>
    <w:r w:rsidR="00A77008" w:rsidRPr="00A77008">
      <w:rPr>
        <w:rFonts w:ascii="Calibri" w:hAnsi="Calibri"/>
      </w:rPr>
      <w:fldChar w:fldCharType="begin"/>
    </w:r>
    <w:r>
      <w:instrText>PAGE   \* MERGEFORMAT</w:instrText>
    </w:r>
    <w:r w:rsidR="00A77008" w:rsidRPr="00A77008">
      <w:rPr>
        <w:rFonts w:ascii="Calibri" w:hAnsi="Calibri"/>
      </w:rPr>
      <w:fldChar w:fldCharType="separate"/>
    </w:r>
    <w:r w:rsidR="00666918" w:rsidRPr="00666918">
      <w:rPr>
        <w:rFonts w:ascii="Cambria" w:hAnsi="Cambria"/>
        <w:noProof/>
      </w:rPr>
      <w:t>1</w:t>
    </w:r>
    <w:r w:rsidR="00A77008" w:rsidRPr="00837A26">
      <w:rPr>
        <w:rFonts w:ascii="Cambria" w:hAnsi="Cambria"/>
      </w:rPr>
      <w:fldChar w:fldCharType="end"/>
    </w:r>
  </w:p>
  <w:p w:rsidR="00FA2DA0" w:rsidRDefault="00FA2DA0" w:rsidP="00FA2DA0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A1" w:rsidRDefault="001322A1">
      <w:r>
        <w:separator/>
      </w:r>
    </w:p>
  </w:footnote>
  <w:footnote w:type="continuationSeparator" w:id="1">
    <w:p w:rsidR="001322A1" w:rsidRDefault="00132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2F3"/>
    <w:multiLevelType w:val="hybridMultilevel"/>
    <w:tmpl w:val="285A792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7F4841"/>
    <w:multiLevelType w:val="hybridMultilevel"/>
    <w:tmpl w:val="62E69F3A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1CE05E9"/>
    <w:multiLevelType w:val="hybridMultilevel"/>
    <w:tmpl w:val="120A4AD8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75B17E0"/>
    <w:multiLevelType w:val="hybridMultilevel"/>
    <w:tmpl w:val="E33AA9B4"/>
    <w:lvl w:ilvl="0" w:tplc="0638D730">
      <w:start w:val="3"/>
      <w:numFmt w:val="bullet"/>
      <w:lvlText w:val="-"/>
      <w:lvlJc w:val="left"/>
      <w:pPr>
        <w:ind w:left="19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4">
    <w:nsid w:val="28E10CBF"/>
    <w:multiLevelType w:val="hybridMultilevel"/>
    <w:tmpl w:val="61267A96"/>
    <w:lvl w:ilvl="0" w:tplc="DA3252A6">
      <w:start w:val="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91B1D02"/>
    <w:multiLevelType w:val="hybridMultilevel"/>
    <w:tmpl w:val="0728EF06"/>
    <w:lvl w:ilvl="0" w:tplc="4B36DB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A4AB1"/>
    <w:multiLevelType w:val="hybridMultilevel"/>
    <w:tmpl w:val="47B8E48C"/>
    <w:lvl w:ilvl="0" w:tplc="7496F7B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4ACD50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1506D3"/>
    <w:multiLevelType w:val="hybridMultilevel"/>
    <w:tmpl w:val="F06C1034"/>
    <w:lvl w:ilvl="0" w:tplc="040C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110374E"/>
    <w:multiLevelType w:val="hybridMultilevel"/>
    <w:tmpl w:val="88023A36"/>
    <w:lvl w:ilvl="0" w:tplc="47CA9256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3983D33"/>
    <w:multiLevelType w:val="hybridMultilevel"/>
    <w:tmpl w:val="F01E47A2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7B45171"/>
    <w:multiLevelType w:val="hybridMultilevel"/>
    <w:tmpl w:val="4FF6E15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F2D7D95"/>
    <w:multiLevelType w:val="hybridMultilevel"/>
    <w:tmpl w:val="2B060EB0"/>
    <w:lvl w:ilvl="0" w:tplc="040C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C218838E">
      <w:start w:val="35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5F563807"/>
    <w:multiLevelType w:val="hybridMultilevel"/>
    <w:tmpl w:val="EB38591C"/>
    <w:lvl w:ilvl="0" w:tplc="4920A9BA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D540EA5"/>
    <w:multiLevelType w:val="hybridMultilevel"/>
    <w:tmpl w:val="D4460D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466F3B"/>
    <w:multiLevelType w:val="hybridMultilevel"/>
    <w:tmpl w:val="FBD47C1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C3B3FA0"/>
    <w:multiLevelType w:val="hybridMultilevel"/>
    <w:tmpl w:val="4E5C7A74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505E58"/>
    <w:multiLevelType w:val="hybridMultilevel"/>
    <w:tmpl w:val="53F691C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6"/>
  </w:num>
  <w:num w:numId="11">
    <w:abstractNumId w:val="13"/>
  </w:num>
  <w:num w:numId="12">
    <w:abstractNumId w:val="16"/>
  </w:num>
  <w:num w:numId="13">
    <w:abstractNumId w:val="9"/>
  </w:num>
  <w:num w:numId="14">
    <w:abstractNumId w:val="8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E52F0"/>
    <w:rsid w:val="00016B04"/>
    <w:rsid w:val="000321AA"/>
    <w:rsid w:val="00033420"/>
    <w:rsid w:val="00060597"/>
    <w:rsid w:val="000679F3"/>
    <w:rsid w:val="000837E0"/>
    <w:rsid w:val="00085655"/>
    <w:rsid w:val="000B7BDF"/>
    <w:rsid w:val="00111D07"/>
    <w:rsid w:val="0012536A"/>
    <w:rsid w:val="0013033C"/>
    <w:rsid w:val="001322A1"/>
    <w:rsid w:val="0013615F"/>
    <w:rsid w:val="00162500"/>
    <w:rsid w:val="00164103"/>
    <w:rsid w:val="00173712"/>
    <w:rsid w:val="00187411"/>
    <w:rsid w:val="001955B0"/>
    <w:rsid w:val="00197EC0"/>
    <w:rsid w:val="001B0CAA"/>
    <w:rsid w:val="001E52F0"/>
    <w:rsid w:val="001E5A0E"/>
    <w:rsid w:val="002026BE"/>
    <w:rsid w:val="00212222"/>
    <w:rsid w:val="00226272"/>
    <w:rsid w:val="00227D0F"/>
    <w:rsid w:val="00236123"/>
    <w:rsid w:val="00240B22"/>
    <w:rsid w:val="0027319D"/>
    <w:rsid w:val="00290EE7"/>
    <w:rsid w:val="002A5CC5"/>
    <w:rsid w:val="002C7CAE"/>
    <w:rsid w:val="002D1E63"/>
    <w:rsid w:val="002D7FD9"/>
    <w:rsid w:val="002F1639"/>
    <w:rsid w:val="002F18AD"/>
    <w:rsid w:val="002F6D42"/>
    <w:rsid w:val="00316BC0"/>
    <w:rsid w:val="00340DC6"/>
    <w:rsid w:val="003437D5"/>
    <w:rsid w:val="00363F68"/>
    <w:rsid w:val="003641A6"/>
    <w:rsid w:val="00381063"/>
    <w:rsid w:val="0038207E"/>
    <w:rsid w:val="00384734"/>
    <w:rsid w:val="00391A35"/>
    <w:rsid w:val="00394519"/>
    <w:rsid w:val="00396B70"/>
    <w:rsid w:val="003A1AB6"/>
    <w:rsid w:val="003A4D17"/>
    <w:rsid w:val="003B4C22"/>
    <w:rsid w:val="003C048C"/>
    <w:rsid w:val="003C4CCD"/>
    <w:rsid w:val="003C5FDE"/>
    <w:rsid w:val="003D4F68"/>
    <w:rsid w:val="003E4C44"/>
    <w:rsid w:val="003F206A"/>
    <w:rsid w:val="00416D7A"/>
    <w:rsid w:val="00442957"/>
    <w:rsid w:val="004437CF"/>
    <w:rsid w:val="00455573"/>
    <w:rsid w:val="00473994"/>
    <w:rsid w:val="00482FDE"/>
    <w:rsid w:val="00484A27"/>
    <w:rsid w:val="00485107"/>
    <w:rsid w:val="00485159"/>
    <w:rsid w:val="004A423E"/>
    <w:rsid w:val="004F5019"/>
    <w:rsid w:val="005214A7"/>
    <w:rsid w:val="00526236"/>
    <w:rsid w:val="00540808"/>
    <w:rsid w:val="0054141A"/>
    <w:rsid w:val="00565AB4"/>
    <w:rsid w:val="005C1695"/>
    <w:rsid w:val="005C73B0"/>
    <w:rsid w:val="005C73CE"/>
    <w:rsid w:val="005D0488"/>
    <w:rsid w:val="005D4406"/>
    <w:rsid w:val="005E2D0D"/>
    <w:rsid w:val="005F72DA"/>
    <w:rsid w:val="00605FA7"/>
    <w:rsid w:val="006114EA"/>
    <w:rsid w:val="0061468E"/>
    <w:rsid w:val="00614748"/>
    <w:rsid w:val="00621DA3"/>
    <w:rsid w:val="00622D06"/>
    <w:rsid w:val="00626057"/>
    <w:rsid w:val="0064033D"/>
    <w:rsid w:val="006635A6"/>
    <w:rsid w:val="00666918"/>
    <w:rsid w:val="006727D4"/>
    <w:rsid w:val="00672A9A"/>
    <w:rsid w:val="006C012B"/>
    <w:rsid w:val="006D4C18"/>
    <w:rsid w:val="006E14F3"/>
    <w:rsid w:val="006E7EDB"/>
    <w:rsid w:val="006F125D"/>
    <w:rsid w:val="007018FD"/>
    <w:rsid w:val="00725FCA"/>
    <w:rsid w:val="00743B87"/>
    <w:rsid w:val="007508B5"/>
    <w:rsid w:val="00762146"/>
    <w:rsid w:val="0076681E"/>
    <w:rsid w:val="007A6890"/>
    <w:rsid w:val="007C2D89"/>
    <w:rsid w:val="007C7112"/>
    <w:rsid w:val="007D1C68"/>
    <w:rsid w:val="007F1650"/>
    <w:rsid w:val="00805EB3"/>
    <w:rsid w:val="0082465A"/>
    <w:rsid w:val="00837A26"/>
    <w:rsid w:val="0084658E"/>
    <w:rsid w:val="008708FA"/>
    <w:rsid w:val="00872D23"/>
    <w:rsid w:val="0088648B"/>
    <w:rsid w:val="00891D1D"/>
    <w:rsid w:val="008A14FA"/>
    <w:rsid w:val="008C3390"/>
    <w:rsid w:val="00937685"/>
    <w:rsid w:val="00957678"/>
    <w:rsid w:val="00965791"/>
    <w:rsid w:val="009E3667"/>
    <w:rsid w:val="009E534B"/>
    <w:rsid w:val="009F7BA8"/>
    <w:rsid w:val="00A433E9"/>
    <w:rsid w:val="00A446A0"/>
    <w:rsid w:val="00A47A79"/>
    <w:rsid w:val="00A556A9"/>
    <w:rsid w:val="00A61E5C"/>
    <w:rsid w:val="00A67438"/>
    <w:rsid w:val="00A77008"/>
    <w:rsid w:val="00A80C1F"/>
    <w:rsid w:val="00AA3172"/>
    <w:rsid w:val="00AB627A"/>
    <w:rsid w:val="00AD3A35"/>
    <w:rsid w:val="00AE4953"/>
    <w:rsid w:val="00AE6C78"/>
    <w:rsid w:val="00B236A1"/>
    <w:rsid w:val="00B43C84"/>
    <w:rsid w:val="00B56FC8"/>
    <w:rsid w:val="00B66840"/>
    <w:rsid w:val="00B80AD0"/>
    <w:rsid w:val="00B85C67"/>
    <w:rsid w:val="00BC45CF"/>
    <w:rsid w:val="00BC6F16"/>
    <w:rsid w:val="00BE740D"/>
    <w:rsid w:val="00BF357F"/>
    <w:rsid w:val="00C23CE8"/>
    <w:rsid w:val="00C327F1"/>
    <w:rsid w:val="00C37135"/>
    <w:rsid w:val="00C55227"/>
    <w:rsid w:val="00C71B3C"/>
    <w:rsid w:val="00C721FC"/>
    <w:rsid w:val="00C779E5"/>
    <w:rsid w:val="00CA07F6"/>
    <w:rsid w:val="00CB16F2"/>
    <w:rsid w:val="00CC44DB"/>
    <w:rsid w:val="00CC58DA"/>
    <w:rsid w:val="00CD08C9"/>
    <w:rsid w:val="00CE2E8D"/>
    <w:rsid w:val="00CF057A"/>
    <w:rsid w:val="00D13E59"/>
    <w:rsid w:val="00D246CD"/>
    <w:rsid w:val="00D24E11"/>
    <w:rsid w:val="00D478D0"/>
    <w:rsid w:val="00D52C15"/>
    <w:rsid w:val="00D54333"/>
    <w:rsid w:val="00D55ED2"/>
    <w:rsid w:val="00D64AFF"/>
    <w:rsid w:val="00D67B51"/>
    <w:rsid w:val="00D84AC8"/>
    <w:rsid w:val="00D90360"/>
    <w:rsid w:val="00D962E0"/>
    <w:rsid w:val="00DA1E36"/>
    <w:rsid w:val="00DA5997"/>
    <w:rsid w:val="00DB0CE4"/>
    <w:rsid w:val="00E25F53"/>
    <w:rsid w:val="00E33896"/>
    <w:rsid w:val="00E3756D"/>
    <w:rsid w:val="00E567E3"/>
    <w:rsid w:val="00E61E0E"/>
    <w:rsid w:val="00E65C2A"/>
    <w:rsid w:val="00E74957"/>
    <w:rsid w:val="00E77F62"/>
    <w:rsid w:val="00E84CCC"/>
    <w:rsid w:val="00E92653"/>
    <w:rsid w:val="00EB7CDA"/>
    <w:rsid w:val="00EC4AC8"/>
    <w:rsid w:val="00EE0023"/>
    <w:rsid w:val="00EF1781"/>
    <w:rsid w:val="00F03BBF"/>
    <w:rsid w:val="00F231CC"/>
    <w:rsid w:val="00F23969"/>
    <w:rsid w:val="00F324A2"/>
    <w:rsid w:val="00F43A15"/>
    <w:rsid w:val="00F53B67"/>
    <w:rsid w:val="00F74AA6"/>
    <w:rsid w:val="00F87C8E"/>
    <w:rsid w:val="00F93E1E"/>
    <w:rsid w:val="00F94D34"/>
    <w:rsid w:val="00FA2DA0"/>
    <w:rsid w:val="00FC52EA"/>
    <w:rsid w:val="00FD5B39"/>
    <w:rsid w:val="00FF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0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71B3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A2D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2DA0"/>
  </w:style>
  <w:style w:type="paragraph" w:styleId="En-tte">
    <w:name w:val="header"/>
    <w:basedOn w:val="Normal"/>
    <w:link w:val="En-tteCar"/>
    <w:rsid w:val="00E567E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567E3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324A2"/>
    <w:rPr>
      <w:sz w:val="24"/>
      <w:szCs w:val="24"/>
    </w:rPr>
  </w:style>
  <w:style w:type="paragraph" w:styleId="Textedebulles">
    <w:name w:val="Balloon Text"/>
    <w:basedOn w:val="Normal"/>
    <w:link w:val="TextedebullesCar"/>
    <w:rsid w:val="00F324A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3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yoonuaskanw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wdpn@yoonuaskanw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1707-B522-4C1F-B099-45C301F9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2932</Words>
  <Characters>16128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DIRECTOIRE POLITIQUE NATIONAL DU 06 NOVEMBRE 2010</vt:lpstr>
    </vt:vector>
  </TitlesOfParts>
  <Company/>
  <LinksUpToDate>false</LinksUpToDate>
  <CharactersWithSpaces>19022</CharactersWithSpaces>
  <SharedDoc>false</SharedDoc>
  <HLinks>
    <vt:vector size="12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http://www.yoonuaskanwi.org/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mailto:yawdpn@yoonuaskanwi.org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DIRECTOIRE POLITIQUE NATIONAL DU 06 NOVEMBRE 2010</dc:title>
  <dc:subject/>
  <dc:creator>SWEET</dc:creator>
  <cp:keywords/>
  <cp:lastModifiedBy>utilisateur</cp:lastModifiedBy>
  <cp:revision>2</cp:revision>
  <cp:lastPrinted>2011-03-03T13:53:00Z</cp:lastPrinted>
  <dcterms:created xsi:type="dcterms:W3CDTF">2011-04-11T07:44:00Z</dcterms:created>
  <dcterms:modified xsi:type="dcterms:W3CDTF">2011-04-11T07:44:00Z</dcterms:modified>
</cp:coreProperties>
</file>